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A6291" w14:textId="37574874" w:rsidR="007B5509" w:rsidRDefault="00F80D16">
      <w:pPr>
        <w:widowControl/>
        <w:shd w:val="clear" w:color="auto" w:fill="FFFFFF"/>
        <w:spacing w:line="400" w:lineRule="exact"/>
        <w:jc w:val="center"/>
        <w:rPr>
          <w:rFonts w:ascii="宋体" w:eastAsia="宋体" w:hAnsi="宋体" w:cs="宋体"/>
          <w:color w:val="000000"/>
          <w:kern w:val="0"/>
          <w:sz w:val="28"/>
          <w:szCs w:val="28"/>
          <w:shd w:val="clear" w:color="auto" w:fill="FFFFFF"/>
          <w:lang w:bidi="ar"/>
        </w:rPr>
      </w:pPr>
      <w:r>
        <w:rPr>
          <w:rFonts w:ascii="宋体" w:eastAsia="宋体" w:hAnsi="宋体" w:cs="宋体" w:hint="eastAsia"/>
          <w:b/>
          <w:bCs/>
          <w:color w:val="000000"/>
          <w:kern w:val="0"/>
          <w:sz w:val="28"/>
          <w:szCs w:val="28"/>
          <w:shd w:val="clear" w:color="auto" w:fill="FFFFFF"/>
          <w:lang w:bidi="ar"/>
        </w:rPr>
        <w:t>西南医科大学附属中医医院202</w:t>
      </w:r>
      <w:r w:rsidR="008D24FC">
        <w:rPr>
          <w:rFonts w:ascii="宋体" w:eastAsia="宋体" w:hAnsi="宋体" w:cs="宋体" w:hint="eastAsia"/>
          <w:b/>
          <w:bCs/>
          <w:color w:val="000000"/>
          <w:kern w:val="0"/>
          <w:sz w:val="28"/>
          <w:szCs w:val="28"/>
          <w:shd w:val="clear" w:color="auto" w:fill="FFFFFF"/>
          <w:lang w:bidi="ar"/>
        </w:rPr>
        <w:t>1</w:t>
      </w:r>
      <w:r>
        <w:rPr>
          <w:rFonts w:ascii="宋体" w:eastAsia="宋体" w:hAnsi="宋体" w:cs="宋体" w:hint="eastAsia"/>
          <w:b/>
          <w:bCs/>
          <w:color w:val="000000"/>
          <w:kern w:val="0"/>
          <w:sz w:val="28"/>
          <w:szCs w:val="28"/>
          <w:shd w:val="clear" w:color="auto" w:fill="FFFFFF"/>
          <w:lang w:bidi="ar"/>
        </w:rPr>
        <w:t>年招聘简章</w:t>
      </w:r>
    </w:p>
    <w:p w14:paraId="5F943FF9" w14:textId="77777777" w:rsidR="007B5509" w:rsidRDefault="00F80D16">
      <w:pPr>
        <w:widowControl/>
        <w:shd w:val="clear" w:color="auto" w:fill="FFFFFF"/>
        <w:spacing w:line="400" w:lineRule="exact"/>
        <w:jc w:val="left"/>
        <w:rPr>
          <w:rFonts w:ascii="宋体" w:eastAsia="宋体" w:hAnsi="宋体" w:cs="宋体"/>
          <w:color w:val="000000"/>
          <w:kern w:val="0"/>
          <w:sz w:val="24"/>
          <w:shd w:val="clear" w:color="auto" w:fill="FFFFFF"/>
          <w:lang w:bidi="ar"/>
        </w:rPr>
      </w:pPr>
      <w:r>
        <w:rPr>
          <w:rFonts w:ascii="宋体" w:eastAsia="宋体" w:hAnsi="宋体" w:cs="宋体" w:hint="eastAsia"/>
          <w:b/>
          <w:bCs/>
          <w:color w:val="000000"/>
          <w:kern w:val="0"/>
          <w:sz w:val="24"/>
          <w:shd w:val="clear" w:color="auto" w:fill="FFFFFF"/>
          <w:lang w:bidi="ar"/>
        </w:rPr>
        <w:t>一、医院简介</w:t>
      </w:r>
    </w:p>
    <w:p w14:paraId="5567117E" w14:textId="77777777" w:rsidR="007B5509" w:rsidRDefault="00F80D16">
      <w:pPr>
        <w:spacing w:line="400" w:lineRule="exact"/>
        <w:ind w:firstLine="480"/>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中西医结合学院前身为1977年建立的泸州医学院中医系，1993年正式招收硕士研究生。附属中医院于1983年建立， 1998年中医系与附属中医院实行“系院合一”管理体制，2001年中医系更名为中西医结合系，2003年更名为中西医结合学院。</w:t>
      </w:r>
    </w:p>
    <w:p w14:paraId="6E16E709" w14:textId="77777777" w:rsidR="007B5509" w:rsidRDefault="00F80D16">
      <w:pPr>
        <w:spacing w:line="400" w:lineRule="exact"/>
        <w:ind w:firstLine="480"/>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西南医科大学附属中医医院是一所集医疗、教学、科研、预防保健、产业文化、集团医院、国际交流于一体的具有中医、中西医结合特色的三级甲等综合性教学医院，始建于1983年，医院通过了ISO9001质量认证，是“中医药传承创新工程重点中医医院”“国家药物临床试验机构”“国家中医临床研究基地建设单位”和“五星级”中医医院。先后获得了 “全国重点建设中医医院”“中国百强品牌医院”“全国卫生系统先进集体”“全国中医药系统创先争优活动先进集体”“全国冬病夏治先进单位”“全国省级综合性医院文化建设先进单位”“全国名老中医师承工作管理先进单位”“全国中医药文化建设先进单位”“全国中医药科普知识宣传教育先进单位</w:t>
      </w:r>
      <w:proofErr w:type="gramStart"/>
      <w:r>
        <w:rPr>
          <w:rFonts w:ascii="宋体" w:eastAsia="宋体" w:hAnsi="宋体" w:cs="宋体" w:hint="eastAsia"/>
          <w:color w:val="000000"/>
          <w:kern w:val="0"/>
          <w:sz w:val="24"/>
          <w:shd w:val="clear" w:color="auto" w:fill="FFFFFF"/>
          <w:lang w:bidi="ar"/>
        </w:rPr>
        <w:t>”</w:t>
      </w:r>
      <w:proofErr w:type="gramEnd"/>
      <w:r>
        <w:rPr>
          <w:rFonts w:ascii="宋体" w:eastAsia="宋体" w:hAnsi="宋体" w:cs="宋体" w:hint="eastAsia"/>
          <w:color w:val="000000"/>
          <w:kern w:val="0"/>
          <w:sz w:val="24"/>
          <w:shd w:val="clear" w:color="auto" w:fill="FFFFFF"/>
          <w:lang w:bidi="ar"/>
        </w:rPr>
        <w:t>“全国医院文化建设创新单位”“全国中医电子病历示范单位”“全国中医药文化宣传教育基地”“国家首批住院医师规范化培训和全科医师规范化培训基地”“国家教育部首批‘5+3’专业学位研究生培养单位”“四川省中医类别医师资格考试实践技能考试基地”“四川省委教育工委先进基层党组织”“四川省医药卫生系统先进集体”“泸州市先进基层党组织”、9次荣获“泸州市110社会服务应急联动一等奖”等殊荣。</w:t>
      </w:r>
    </w:p>
    <w:p w14:paraId="7FAA436B" w14:textId="77777777" w:rsidR="007B5509" w:rsidRDefault="00F80D16">
      <w:pPr>
        <w:spacing w:line="400" w:lineRule="exact"/>
        <w:ind w:firstLine="480"/>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医院总占地面积80.2亩，建筑面积21万余平方米，形成了城北新院、</w:t>
      </w:r>
      <w:proofErr w:type="gramStart"/>
      <w:r>
        <w:rPr>
          <w:rFonts w:ascii="宋体" w:eastAsia="宋体" w:hAnsi="宋体" w:cs="宋体" w:hint="eastAsia"/>
          <w:color w:val="000000"/>
          <w:kern w:val="0"/>
          <w:sz w:val="24"/>
          <w:shd w:val="clear" w:color="auto" w:fill="FFFFFF"/>
          <w:lang w:bidi="ar"/>
        </w:rPr>
        <w:t>水井沟院区</w:t>
      </w:r>
      <w:proofErr w:type="gramEnd"/>
      <w:r>
        <w:rPr>
          <w:rFonts w:ascii="宋体" w:eastAsia="宋体" w:hAnsi="宋体" w:cs="宋体" w:hint="eastAsia"/>
          <w:color w:val="000000"/>
          <w:kern w:val="0"/>
          <w:sz w:val="24"/>
          <w:shd w:val="clear" w:color="auto" w:fill="FFFFFF"/>
          <w:lang w:bidi="ar"/>
        </w:rPr>
        <w:t>、</w:t>
      </w:r>
      <w:proofErr w:type="gramStart"/>
      <w:r>
        <w:rPr>
          <w:rFonts w:ascii="宋体" w:eastAsia="宋体" w:hAnsi="宋体" w:cs="宋体" w:hint="eastAsia"/>
          <w:color w:val="000000"/>
          <w:kern w:val="0"/>
          <w:sz w:val="24"/>
          <w:shd w:val="clear" w:color="auto" w:fill="FFFFFF"/>
          <w:lang w:bidi="ar"/>
        </w:rPr>
        <w:t>忠山院区</w:t>
      </w:r>
      <w:proofErr w:type="gramEnd"/>
      <w:r>
        <w:rPr>
          <w:rFonts w:ascii="宋体" w:eastAsia="宋体" w:hAnsi="宋体" w:cs="宋体" w:hint="eastAsia"/>
          <w:color w:val="000000"/>
          <w:kern w:val="0"/>
          <w:sz w:val="24"/>
          <w:shd w:val="clear" w:color="auto" w:fill="FFFFFF"/>
          <w:lang w:bidi="ar"/>
        </w:rPr>
        <w:t>、龙驰门诊部、天寿同仁国医馆及驾驶员体检中心、机场航空救护站“一院七地”的办院格局。医院现有编制床位3000张，城北传承创新大楼于2019年10月投入使用。现有在职职工2500余人，其中高级职称专家300余人，硕博士300余人，博士研究生导师和硕士研究生导师100余人，国家级、省级学术专委会委员以上专家200余人次，聘有世界</w:t>
      </w:r>
      <w:proofErr w:type="gramStart"/>
      <w:r>
        <w:rPr>
          <w:rFonts w:ascii="宋体" w:eastAsia="宋体" w:hAnsi="宋体" w:cs="宋体" w:hint="eastAsia"/>
          <w:color w:val="000000"/>
          <w:kern w:val="0"/>
          <w:sz w:val="24"/>
          <w:shd w:val="clear" w:color="auto" w:fill="FFFFFF"/>
          <w:lang w:bidi="ar"/>
        </w:rPr>
        <w:t>范围内专兼职</w:t>
      </w:r>
      <w:proofErr w:type="gramEnd"/>
      <w:r>
        <w:rPr>
          <w:rFonts w:ascii="宋体" w:eastAsia="宋体" w:hAnsi="宋体" w:cs="宋体" w:hint="eastAsia"/>
          <w:color w:val="000000"/>
          <w:kern w:val="0"/>
          <w:sz w:val="24"/>
          <w:shd w:val="clear" w:color="auto" w:fill="FFFFFF"/>
          <w:lang w:bidi="ar"/>
        </w:rPr>
        <w:t>教授200余人。</w:t>
      </w:r>
    </w:p>
    <w:p w14:paraId="41E96984" w14:textId="77777777" w:rsidR="007B5509" w:rsidRDefault="00F80D16">
      <w:pPr>
        <w:spacing w:line="400" w:lineRule="exact"/>
        <w:ind w:firstLine="480"/>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医院是国家中医临床研究基地建设单位，拥有区域中医脑病、肾病、肝病诊疗中心，设有57个临床和</w:t>
      </w:r>
      <w:proofErr w:type="gramStart"/>
      <w:r>
        <w:rPr>
          <w:rFonts w:ascii="宋体" w:eastAsia="宋体" w:hAnsi="宋体" w:cs="宋体" w:hint="eastAsia"/>
          <w:color w:val="000000"/>
          <w:kern w:val="0"/>
          <w:sz w:val="24"/>
          <w:shd w:val="clear" w:color="auto" w:fill="FFFFFF"/>
          <w:lang w:bidi="ar"/>
        </w:rPr>
        <w:t>辅检</w:t>
      </w:r>
      <w:proofErr w:type="gramEnd"/>
      <w:r>
        <w:rPr>
          <w:rFonts w:ascii="宋体" w:eastAsia="宋体" w:hAnsi="宋体" w:cs="宋体" w:hint="eastAsia"/>
          <w:color w:val="000000"/>
          <w:kern w:val="0"/>
          <w:sz w:val="24"/>
          <w:shd w:val="clear" w:color="auto" w:fill="FFFFFF"/>
          <w:lang w:bidi="ar"/>
        </w:rPr>
        <w:t>科室，其中国家临床重点建设专科2个（脑病科、肾病科），国家中医药管理局重点专科5个（耳鼻咽喉科、脑病科、肝病科、肾病科和重症医学科），国家中医重点专科协作组成员单位3个（治未病中心、护理学、临床药学），四川省中医重点专科13个，四川省卫计委甲级重点学科1个（麻醉学）和一批院级重点专科，国家名老中医药专家传承工作室8个（孙同郊、王明杰、陈隆晖、汪世强、胡春申、张茂平、黄淑芬、王鸿度）和四川省名中医工作室3个（孙同郊、杨思进、王明杰）。</w:t>
      </w:r>
      <w:proofErr w:type="gramStart"/>
      <w:r>
        <w:rPr>
          <w:rFonts w:ascii="宋体" w:eastAsia="宋体" w:hAnsi="宋体" w:cs="宋体" w:hint="eastAsia"/>
          <w:color w:val="000000"/>
          <w:kern w:val="0"/>
          <w:sz w:val="24"/>
          <w:shd w:val="clear" w:color="auto" w:fill="FFFFFF"/>
          <w:lang w:bidi="ar"/>
        </w:rPr>
        <w:t>医院获</w:t>
      </w:r>
      <w:proofErr w:type="gramEnd"/>
      <w:r>
        <w:rPr>
          <w:rFonts w:ascii="宋体" w:eastAsia="宋体" w:hAnsi="宋体" w:cs="宋体" w:hint="eastAsia"/>
          <w:color w:val="000000"/>
          <w:kern w:val="0"/>
          <w:sz w:val="24"/>
          <w:shd w:val="clear" w:color="auto" w:fill="FFFFFF"/>
          <w:lang w:bidi="ar"/>
        </w:rPr>
        <w:t>批建泸州市人民政府院士</w:t>
      </w:r>
      <w:r>
        <w:rPr>
          <w:rFonts w:ascii="宋体" w:eastAsia="宋体" w:hAnsi="宋体" w:cs="宋体" w:hint="eastAsia"/>
          <w:color w:val="000000"/>
          <w:kern w:val="0"/>
          <w:sz w:val="24"/>
          <w:shd w:val="clear" w:color="auto" w:fill="FFFFFF"/>
          <w:lang w:bidi="ar"/>
        </w:rPr>
        <w:lastRenderedPageBreak/>
        <w:t>工作站，有国家重点实验室、四川省重点实验室、四川省中医药重大疾病防治协作中心、四川省中医药“治未病”中心，医院制剂室为四川省中药制剂能力建设单位，近年来，医院大力开展新技术新项目，先后成立了手外科中心、运动创伤及关节微创外科中心、静脉用药调配中心、临床营养中心、治未病中心、胸痛中心、介入诊疗中心、健身中心、医学美容中心、中西医结合药物研究中心、中葡中医药国际合作中心、中医表型组学研究中心、中西医结合心脑血管疾病研究中心等。</w:t>
      </w:r>
    </w:p>
    <w:p w14:paraId="3281BA5B" w14:textId="77777777" w:rsidR="007B5509" w:rsidRDefault="00F80D16">
      <w:pPr>
        <w:spacing w:line="400" w:lineRule="exact"/>
        <w:ind w:firstLine="480"/>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医院拥有Skyra3.0T、飞利浦1.5TMRI、Flash</w:t>
      </w:r>
      <w:proofErr w:type="gramStart"/>
      <w:r>
        <w:rPr>
          <w:rFonts w:ascii="宋体" w:eastAsia="宋体" w:hAnsi="宋体" w:cs="宋体" w:hint="eastAsia"/>
          <w:color w:val="000000"/>
          <w:kern w:val="0"/>
          <w:sz w:val="24"/>
          <w:shd w:val="clear" w:color="auto" w:fill="FFFFFF"/>
          <w:lang w:bidi="ar"/>
        </w:rPr>
        <w:t>双源</w:t>
      </w:r>
      <w:proofErr w:type="gramEnd"/>
      <w:r>
        <w:rPr>
          <w:rFonts w:ascii="宋体" w:eastAsia="宋体" w:hAnsi="宋体" w:cs="宋体" w:hint="eastAsia"/>
          <w:color w:val="000000"/>
          <w:kern w:val="0"/>
          <w:sz w:val="24"/>
          <w:shd w:val="clear" w:color="auto" w:fill="FFFFFF"/>
          <w:lang w:bidi="ar"/>
        </w:rPr>
        <w:t>CT、医科达、新华6MeV直线加速器、Ysio双板DR、西门子、</w:t>
      </w:r>
      <w:proofErr w:type="gramStart"/>
      <w:r>
        <w:rPr>
          <w:rFonts w:ascii="宋体" w:eastAsia="宋体" w:hAnsi="宋体" w:cs="宋体" w:hint="eastAsia"/>
          <w:color w:val="000000"/>
          <w:kern w:val="0"/>
          <w:sz w:val="24"/>
          <w:shd w:val="clear" w:color="auto" w:fill="FFFFFF"/>
          <w:lang w:bidi="ar"/>
        </w:rPr>
        <w:t>联影螺旋</w:t>
      </w:r>
      <w:proofErr w:type="gramEnd"/>
      <w:r>
        <w:rPr>
          <w:rFonts w:ascii="宋体" w:eastAsia="宋体" w:hAnsi="宋体" w:cs="宋体" w:hint="eastAsia"/>
          <w:color w:val="000000"/>
          <w:kern w:val="0"/>
          <w:sz w:val="24"/>
          <w:shd w:val="clear" w:color="auto" w:fill="FFFFFF"/>
          <w:lang w:bidi="ar"/>
        </w:rPr>
        <w:t>CT、Ceiling、Floor平板DSA、美</w:t>
      </w:r>
      <w:proofErr w:type="gramStart"/>
      <w:r>
        <w:rPr>
          <w:rFonts w:ascii="宋体" w:eastAsia="宋体" w:hAnsi="宋体" w:cs="宋体" w:hint="eastAsia"/>
          <w:color w:val="000000"/>
          <w:kern w:val="0"/>
          <w:sz w:val="24"/>
          <w:shd w:val="clear" w:color="auto" w:fill="FFFFFF"/>
          <w:lang w:bidi="ar"/>
        </w:rPr>
        <w:t>敦力手术</w:t>
      </w:r>
      <w:proofErr w:type="gramEnd"/>
      <w:r>
        <w:rPr>
          <w:rFonts w:ascii="宋体" w:eastAsia="宋体" w:hAnsi="宋体" w:cs="宋体" w:hint="eastAsia"/>
          <w:color w:val="000000"/>
          <w:kern w:val="0"/>
          <w:sz w:val="24"/>
          <w:shd w:val="clear" w:color="auto" w:fill="FFFFFF"/>
          <w:lang w:bidi="ar"/>
        </w:rPr>
        <w:t>导航系统、飞利浦四维彩超、S5人工心肺机系统、进口全自动药品分包机、遗传分析仪、奥林巴斯和潘太克斯胃肠镜、阿玛仕1050RS准分子激光近视手术系统、头颅伽玛刀、腹腔镜系统、</w:t>
      </w:r>
      <w:proofErr w:type="gramStart"/>
      <w:r>
        <w:rPr>
          <w:rFonts w:ascii="宋体" w:eastAsia="宋体" w:hAnsi="宋体" w:cs="宋体" w:hint="eastAsia"/>
          <w:color w:val="000000"/>
          <w:kern w:val="0"/>
          <w:sz w:val="24"/>
          <w:shd w:val="clear" w:color="auto" w:fill="FFFFFF"/>
          <w:lang w:bidi="ar"/>
        </w:rPr>
        <w:t>林氟泰</w:t>
      </w:r>
      <w:proofErr w:type="gramEnd"/>
      <w:r>
        <w:rPr>
          <w:rFonts w:ascii="宋体" w:eastAsia="宋体" w:hAnsi="宋体" w:cs="宋体" w:hint="eastAsia"/>
          <w:color w:val="000000"/>
          <w:kern w:val="0"/>
          <w:sz w:val="24"/>
          <w:shd w:val="clear" w:color="auto" w:fill="FFFFFF"/>
          <w:lang w:bidi="ar"/>
        </w:rPr>
        <w:t>克关节镜、卡尔史托斯神经内窥镜、</w:t>
      </w:r>
      <w:proofErr w:type="gramStart"/>
      <w:r>
        <w:rPr>
          <w:rFonts w:ascii="宋体" w:eastAsia="宋体" w:hAnsi="宋体" w:cs="宋体" w:hint="eastAsia"/>
          <w:color w:val="000000"/>
          <w:kern w:val="0"/>
          <w:sz w:val="24"/>
          <w:shd w:val="clear" w:color="auto" w:fill="FFFFFF"/>
          <w:lang w:bidi="ar"/>
        </w:rPr>
        <w:t>徕</w:t>
      </w:r>
      <w:proofErr w:type="gramEnd"/>
      <w:r>
        <w:rPr>
          <w:rFonts w:ascii="宋体" w:eastAsia="宋体" w:hAnsi="宋体" w:cs="宋体" w:hint="eastAsia"/>
          <w:color w:val="000000"/>
          <w:kern w:val="0"/>
          <w:sz w:val="24"/>
          <w:shd w:val="clear" w:color="auto" w:fill="FFFFFF"/>
          <w:lang w:bidi="ar"/>
        </w:rPr>
        <w:t>卡、蔡司手术显微镜、海德堡OTC、全自动生化分析仪等先进设备以及眼科手术中心多个层流手术室。</w:t>
      </w:r>
    </w:p>
    <w:p w14:paraId="35D700E3" w14:textId="77777777" w:rsidR="007B5509" w:rsidRDefault="00F80D16">
      <w:pPr>
        <w:spacing w:line="400" w:lineRule="exact"/>
        <w:ind w:firstLine="480"/>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医院与西南医科大学中西医结合学院实行院</w:t>
      </w:r>
      <w:proofErr w:type="gramStart"/>
      <w:r>
        <w:rPr>
          <w:rFonts w:ascii="宋体" w:eastAsia="宋体" w:hAnsi="宋体" w:cs="宋体" w:hint="eastAsia"/>
          <w:color w:val="000000"/>
          <w:kern w:val="0"/>
          <w:sz w:val="24"/>
          <w:shd w:val="clear" w:color="auto" w:fill="FFFFFF"/>
          <w:lang w:bidi="ar"/>
        </w:rPr>
        <w:t>院</w:t>
      </w:r>
      <w:proofErr w:type="gramEnd"/>
      <w:r>
        <w:rPr>
          <w:rFonts w:ascii="宋体" w:eastAsia="宋体" w:hAnsi="宋体" w:cs="宋体" w:hint="eastAsia"/>
          <w:color w:val="000000"/>
          <w:kern w:val="0"/>
          <w:sz w:val="24"/>
          <w:shd w:val="clear" w:color="auto" w:fill="FFFFFF"/>
          <w:lang w:bidi="ar"/>
        </w:rPr>
        <w:t>合一。有中西医临床医学和中医学两个本科专业以及中西医结合皮肤性病学、中西医结合眼耳鼻喉学、中西医结合骨伤学3个辅修专业，中西医临床医学和中医学均为一本招生专业。有中西医结合、中医学2个一级学科硕士学位授权点，中医学为国家卓越医生（中医）培养计划项目,中西医临床医学为国家级特色专业，中西医结合临床为国家中医药管理中医药重点学科、四川省重点学科、四川省高等教育“质量工程”项目，《中医学》为四川省精品课程，《中医骨伤科学基础》为省级精品在线开放课程。建院以来，先后培养了中医、中西医临床本科人才7000余名，研究生人才400余名，留学生人才500余名。现有在校本科生、研究生、留学生2200余人。</w:t>
      </w:r>
    </w:p>
    <w:p w14:paraId="1449D76A" w14:textId="77777777" w:rsidR="007B5509" w:rsidRDefault="00F80D16">
      <w:pPr>
        <w:spacing w:line="400" w:lineRule="exact"/>
        <w:ind w:firstLine="480"/>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医院科研氛围浓厚，先后承担国家自然科学基金课题、863、973子课题等科研项目。医院共建国家中医药管理局三级实验室</w:t>
      </w:r>
      <w:proofErr w:type="gramStart"/>
      <w:r>
        <w:rPr>
          <w:rFonts w:ascii="宋体" w:eastAsia="宋体" w:hAnsi="宋体" w:cs="宋体" w:hint="eastAsia"/>
          <w:color w:val="000000"/>
          <w:kern w:val="0"/>
          <w:sz w:val="24"/>
          <w:shd w:val="clear" w:color="auto" w:fill="FFFFFF"/>
          <w:lang w:bidi="ar"/>
        </w:rPr>
        <w:t>心肌电</w:t>
      </w:r>
      <w:proofErr w:type="gramEnd"/>
      <w:r>
        <w:rPr>
          <w:rFonts w:ascii="宋体" w:eastAsia="宋体" w:hAnsi="宋体" w:cs="宋体" w:hint="eastAsia"/>
          <w:color w:val="000000"/>
          <w:kern w:val="0"/>
          <w:sz w:val="24"/>
          <w:shd w:val="clear" w:color="auto" w:fill="FFFFFF"/>
          <w:lang w:bidi="ar"/>
        </w:rPr>
        <w:t>生理实验室，拥有四川省中医药管理局二级实验室肝脏生物化学实验室、四川省教育厅高等学校重点实验室和中西医结合研究中心实验室。主持各级科研课题1000余项，其中国家级科研项目30余项，省部级科研项目100余项，获得各级科研成果奖80余项：其中中国中医药研究促进会科技进步二等奖1项、三等奖1项，中华医学会科技进步三等奖2项，华夏医学科技奖三等奖1项，四川省科技进步一等奖1项，三等奖20余项；泸州市科技进步奖30余项。发表学术论文4000余篇，其中SCI收录130余篇；获得国家专利授权90余项。开发医院中药制剂56个，拥有科技成果转化公司2个（泸州神农科技开发有限责任公司和四川省中医药转化医学中心泸州分中心）。</w:t>
      </w:r>
    </w:p>
    <w:p w14:paraId="6FD9B3E7" w14:textId="77777777" w:rsidR="007B5509" w:rsidRDefault="00F80D16">
      <w:pPr>
        <w:spacing w:line="400" w:lineRule="exact"/>
        <w:ind w:firstLine="480"/>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lastRenderedPageBreak/>
        <w:t>医院先后与德国、美国、日本、加拿大、俄罗斯、葡萄牙、捷克等国家建立了学术交流、长期教学及科研合作关系，成为中国-中东欧国家医院合作联盟单位、国际心脏联合诊疗中心成员单位，成立了捷克中医中心。2011年，成立了以我院牵头的泸州市中医医疗集团，现有170家医疗机构成员单位，有紧密型合作型分院14家。</w:t>
      </w:r>
    </w:p>
    <w:p w14:paraId="0DD7A02E" w14:textId="77777777" w:rsidR="007B5509" w:rsidRDefault="00F80D16">
      <w:pPr>
        <w:spacing w:line="400" w:lineRule="exact"/>
        <w:ind w:firstLine="480"/>
        <w:rPr>
          <w:rFonts w:ascii="宋体" w:eastAsia="宋体" w:hAnsi="宋体" w:cs="宋体"/>
          <w:color w:val="000000"/>
          <w:kern w:val="0"/>
          <w:sz w:val="24"/>
          <w:shd w:val="clear" w:color="auto" w:fill="FFFFFF"/>
          <w:lang w:bidi="ar"/>
        </w:rPr>
      </w:pPr>
      <w:r>
        <w:rPr>
          <w:rFonts w:ascii="宋体" w:eastAsia="宋体" w:hAnsi="宋体" w:cs="宋体" w:hint="eastAsia"/>
          <w:color w:val="000000"/>
          <w:kern w:val="0"/>
          <w:sz w:val="24"/>
          <w:shd w:val="clear" w:color="auto" w:fill="FFFFFF"/>
          <w:lang w:bidi="ar"/>
        </w:rPr>
        <w:t>医院始终坚持“管理治院、质量立院、特色办院、科教兴院、人才强院、文化铸院”的办院方针，弘扬“团结建院，艰苦建院”的医院精神，恪守“德业并修，精诚致远”的医院</w:t>
      </w:r>
      <w:proofErr w:type="gramStart"/>
      <w:r>
        <w:rPr>
          <w:rFonts w:ascii="宋体" w:eastAsia="宋体" w:hAnsi="宋体" w:cs="宋体" w:hint="eastAsia"/>
          <w:color w:val="000000"/>
          <w:kern w:val="0"/>
          <w:sz w:val="24"/>
          <w:shd w:val="clear" w:color="auto" w:fill="FFFFFF"/>
          <w:lang w:bidi="ar"/>
        </w:rPr>
        <w:t>院</w:t>
      </w:r>
      <w:proofErr w:type="gramEnd"/>
      <w:r>
        <w:rPr>
          <w:rFonts w:ascii="宋体" w:eastAsia="宋体" w:hAnsi="宋体" w:cs="宋体" w:hint="eastAsia"/>
          <w:color w:val="000000"/>
          <w:kern w:val="0"/>
          <w:sz w:val="24"/>
          <w:shd w:val="clear" w:color="auto" w:fill="FFFFFF"/>
          <w:lang w:bidi="ar"/>
        </w:rPr>
        <w:t>训，肩负“仁和精诚，佑护生命”的医院使命，坚持“以德聚人，以文化人”的管理理念，</w:t>
      </w:r>
      <w:proofErr w:type="gramStart"/>
      <w:r>
        <w:rPr>
          <w:rFonts w:ascii="宋体" w:eastAsia="宋体" w:hAnsi="宋体" w:cs="宋体" w:hint="eastAsia"/>
          <w:color w:val="000000"/>
          <w:kern w:val="0"/>
          <w:sz w:val="24"/>
          <w:shd w:val="clear" w:color="auto" w:fill="FFFFFF"/>
          <w:lang w:bidi="ar"/>
        </w:rPr>
        <w:t>践行</w:t>
      </w:r>
      <w:proofErr w:type="gramEnd"/>
      <w:r>
        <w:rPr>
          <w:rFonts w:ascii="宋体" w:eastAsia="宋体" w:hAnsi="宋体" w:cs="宋体" w:hint="eastAsia"/>
          <w:color w:val="000000"/>
          <w:kern w:val="0"/>
          <w:sz w:val="24"/>
          <w:shd w:val="clear" w:color="auto" w:fill="FFFFFF"/>
          <w:lang w:bidi="ar"/>
        </w:rPr>
        <w:t xml:space="preserve">“千方百计，臻于至善”的服务理念，大力推行“中医院要姓‘中’，中医院也要姓‘综’，中医人才要姓‘博’，现代科技要‘跟踪’”的发展理念，“学术引领，技术指导，上下联动，开放共享”的学术理念，“医院不分大小，发展不分先后，同行相互切磋，互助才是出路”的帮扶理念，以实际行动实现“国内一流、国际知名的中医、中西医结合特色现代化医院”的愿景。 </w:t>
      </w:r>
    </w:p>
    <w:p w14:paraId="2428B08C" w14:textId="77777777" w:rsidR="007B5509" w:rsidRDefault="00F80D16">
      <w:pPr>
        <w:spacing w:line="400" w:lineRule="exact"/>
        <w:rPr>
          <w:rFonts w:ascii="宋体" w:eastAsia="宋体" w:hAnsi="宋体" w:cs="宋体"/>
          <w:color w:val="000000"/>
          <w:sz w:val="24"/>
          <w:shd w:val="clear" w:color="auto" w:fill="FFFFFF"/>
        </w:rPr>
      </w:pPr>
      <w:r>
        <w:rPr>
          <w:rFonts w:ascii="宋体" w:eastAsia="宋体" w:hAnsi="宋体" w:cs="宋体" w:hint="eastAsia"/>
          <w:b/>
          <w:bCs/>
          <w:color w:val="000000"/>
          <w:sz w:val="24"/>
          <w:shd w:val="clear" w:color="auto" w:fill="FFFFFF"/>
        </w:rPr>
        <w:t>二、招聘计划</w:t>
      </w:r>
    </w:p>
    <w:tbl>
      <w:tblPr>
        <w:tblW w:w="10380" w:type="dxa"/>
        <w:jc w:val="center"/>
        <w:tblLayout w:type="fixed"/>
        <w:tblCellMar>
          <w:top w:w="15" w:type="dxa"/>
          <w:left w:w="15" w:type="dxa"/>
          <w:bottom w:w="15" w:type="dxa"/>
          <w:right w:w="15" w:type="dxa"/>
        </w:tblCellMar>
        <w:tblLook w:val="04A0" w:firstRow="1" w:lastRow="0" w:firstColumn="1" w:lastColumn="0" w:noHBand="0" w:noVBand="1"/>
      </w:tblPr>
      <w:tblGrid>
        <w:gridCol w:w="1538"/>
        <w:gridCol w:w="2565"/>
        <w:gridCol w:w="1335"/>
        <w:gridCol w:w="1470"/>
        <w:gridCol w:w="3472"/>
      </w:tblGrid>
      <w:tr w:rsidR="007B5509" w14:paraId="301F752E" w14:textId="77777777" w:rsidTr="00F80D16">
        <w:trPr>
          <w:trHeight w:val="324"/>
          <w:jc w:val="center"/>
        </w:trPr>
        <w:tc>
          <w:tcPr>
            <w:tcW w:w="1538" w:type="dxa"/>
            <w:tcBorders>
              <w:top w:val="single" w:sz="4" w:space="0" w:color="000000"/>
              <w:left w:val="single" w:sz="4" w:space="0" w:color="000000"/>
              <w:right w:val="single" w:sz="4" w:space="0" w:color="000000"/>
            </w:tcBorders>
            <w:shd w:val="clear" w:color="auto" w:fill="DEEAF6" w:themeFill="accent1" w:themeFillTint="33"/>
            <w:vAlign w:val="center"/>
          </w:tcPr>
          <w:p w14:paraId="4809A84D" w14:textId="77777777" w:rsidR="007B5509" w:rsidRDefault="00F80D16">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科  室</w:t>
            </w:r>
          </w:p>
        </w:tc>
        <w:tc>
          <w:tcPr>
            <w:tcW w:w="2565" w:type="dxa"/>
            <w:tcBorders>
              <w:top w:val="single" w:sz="4" w:space="0" w:color="000000"/>
              <w:left w:val="single" w:sz="4" w:space="0" w:color="000000"/>
              <w:right w:val="single" w:sz="4" w:space="0" w:color="000000"/>
            </w:tcBorders>
            <w:shd w:val="clear" w:color="auto" w:fill="DEEAF6" w:themeFill="accent1" w:themeFillTint="33"/>
            <w:vAlign w:val="center"/>
          </w:tcPr>
          <w:p w14:paraId="358A69B7" w14:textId="77777777" w:rsidR="007B5509" w:rsidRDefault="00F80D16">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专  业</w:t>
            </w:r>
          </w:p>
        </w:tc>
        <w:tc>
          <w:tcPr>
            <w:tcW w:w="1335" w:type="dxa"/>
            <w:tcBorders>
              <w:top w:val="single" w:sz="4" w:space="0" w:color="000000"/>
              <w:left w:val="single" w:sz="4" w:space="0" w:color="000000"/>
              <w:right w:val="single" w:sz="4" w:space="0" w:color="000000"/>
            </w:tcBorders>
            <w:shd w:val="clear" w:color="auto" w:fill="DEEAF6" w:themeFill="accent1" w:themeFillTint="33"/>
            <w:vAlign w:val="center"/>
          </w:tcPr>
          <w:p w14:paraId="1A065FDC" w14:textId="77777777" w:rsidR="007B5509" w:rsidRDefault="00F80D16">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需求人数</w:t>
            </w:r>
          </w:p>
        </w:tc>
        <w:tc>
          <w:tcPr>
            <w:tcW w:w="1470" w:type="dxa"/>
            <w:tcBorders>
              <w:top w:val="single" w:sz="4" w:space="0" w:color="000000"/>
              <w:left w:val="single" w:sz="4" w:space="0" w:color="000000"/>
              <w:right w:val="single" w:sz="4" w:space="0" w:color="000000"/>
            </w:tcBorders>
            <w:shd w:val="clear" w:color="auto" w:fill="DEEAF6" w:themeFill="accent1" w:themeFillTint="33"/>
            <w:vAlign w:val="center"/>
          </w:tcPr>
          <w:p w14:paraId="01982E40" w14:textId="77777777" w:rsidR="007B5509" w:rsidRDefault="00F80D16">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学历要求</w:t>
            </w:r>
          </w:p>
        </w:tc>
        <w:tc>
          <w:tcPr>
            <w:tcW w:w="3472" w:type="dxa"/>
            <w:tcBorders>
              <w:top w:val="single" w:sz="4" w:space="0" w:color="000000"/>
              <w:left w:val="single" w:sz="4" w:space="0" w:color="000000"/>
              <w:right w:val="single" w:sz="4" w:space="0" w:color="000000"/>
            </w:tcBorders>
            <w:shd w:val="clear" w:color="auto" w:fill="DEEAF6" w:themeFill="accent1" w:themeFillTint="33"/>
            <w:vAlign w:val="center"/>
          </w:tcPr>
          <w:p w14:paraId="463310FC" w14:textId="77777777" w:rsidR="007B5509" w:rsidRDefault="00F80D16">
            <w:pPr>
              <w:widowControl/>
              <w:jc w:val="center"/>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bidi="ar"/>
              </w:rPr>
              <w:t>其他要求</w:t>
            </w:r>
          </w:p>
        </w:tc>
      </w:tr>
      <w:tr w:rsidR="007B5509" w14:paraId="5ABED362" w14:textId="77777777">
        <w:trPr>
          <w:trHeight w:val="449"/>
          <w:jc w:val="center"/>
        </w:trPr>
        <w:tc>
          <w:tcPr>
            <w:tcW w:w="41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DF3EA7" w14:textId="77777777" w:rsidR="007B5509" w:rsidRDefault="00F80D16">
            <w:pPr>
              <w:widowControl/>
              <w:jc w:val="center"/>
              <w:textAlignment w:val="center"/>
              <w:rPr>
                <w:rFonts w:ascii="宋体" w:eastAsia="宋体" w:hAnsi="宋体" w:cs="宋体"/>
                <w:color w:val="000000"/>
                <w:kern w:val="0"/>
                <w:sz w:val="36"/>
                <w:szCs w:val="36"/>
                <w:lang w:bidi="ar"/>
              </w:rPr>
            </w:pPr>
            <w:r>
              <w:rPr>
                <w:rFonts w:ascii="宋体" w:eastAsia="宋体" w:hAnsi="宋体" w:cs="宋体" w:hint="eastAsia"/>
                <w:color w:val="000000"/>
                <w:kern w:val="0"/>
                <w:sz w:val="36"/>
                <w:szCs w:val="36"/>
                <w:lang w:bidi="ar"/>
              </w:rPr>
              <w:t>临床各专业</w:t>
            </w:r>
          </w:p>
        </w:tc>
        <w:tc>
          <w:tcPr>
            <w:tcW w:w="1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C735773" w14:textId="77777777" w:rsidR="007B5509" w:rsidRDefault="00F80D16">
            <w:pPr>
              <w:widowControl/>
              <w:jc w:val="center"/>
              <w:textAlignment w:val="center"/>
              <w:rPr>
                <w:rFonts w:ascii="宋体" w:eastAsia="宋体" w:hAnsi="宋体" w:cs="宋体"/>
                <w:color w:val="000000"/>
                <w:kern w:val="0"/>
                <w:sz w:val="36"/>
                <w:szCs w:val="36"/>
                <w:lang w:bidi="ar"/>
              </w:rPr>
            </w:pPr>
            <w:r>
              <w:rPr>
                <w:rFonts w:ascii="宋体" w:eastAsia="宋体" w:hAnsi="宋体" w:cs="宋体" w:hint="eastAsia"/>
                <w:color w:val="000000"/>
                <w:kern w:val="0"/>
                <w:sz w:val="36"/>
                <w:szCs w:val="36"/>
                <w:lang w:bidi="ar"/>
              </w:rPr>
              <w:t>10-20</w:t>
            </w:r>
          </w:p>
        </w:tc>
        <w:tc>
          <w:tcPr>
            <w:tcW w:w="1470" w:type="dxa"/>
            <w:tcBorders>
              <w:top w:val="single" w:sz="4" w:space="0" w:color="000000"/>
              <w:left w:val="single" w:sz="4" w:space="0" w:color="auto"/>
              <w:bottom w:val="single" w:sz="4" w:space="0" w:color="000000"/>
              <w:right w:val="single" w:sz="4" w:space="0" w:color="000000"/>
            </w:tcBorders>
            <w:shd w:val="clear" w:color="auto" w:fill="auto"/>
            <w:vAlign w:val="center"/>
          </w:tcPr>
          <w:p w14:paraId="5FEE94E4" w14:textId="77777777" w:rsidR="007B5509" w:rsidRDefault="00F80D16">
            <w:pPr>
              <w:jc w:val="center"/>
              <w:rPr>
                <w:rFonts w:ascii="宋体" w:eastAsia="宋体" w:hAnsi="宋体" w:cs="宋体"/>
                <w:color w:val="000000"/>
                <w:sz w:val="36"/>
                <w:szCs w:val="36"/>
              </w:rPr>
            </w:pPr>
            <w:r>
              <w:rPr>
                <w:rFonts w:ascii="宋体" w:eastAsia="宋体" w:hAnsi="宋体" w:cs="宋体" w:hint="eastAsia"/>
                <w:color w:val="000000"/>
                <w:kern w:val="0"/>
                <w:sz w:val="36"/>
                <w:szCs w:val="36"/>
                <w:lang w:bidi="ar"/>
              </w:rPr>
              <w:t>博士</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DEEB" w14:textId="77777777" w:rsidR="007B5509" w:rsidRDefault="00F80D16">
            <w:pPr>
              <w:widowControl/>
              <w:jc w:val="left"/>
              <w:textAlignment w:val="center"/>
              <w:rPr>
                <w:rFonts w:ascii="宋体" w:eastAsia="宋体" w:hAnsi="宋体" w:cs="宋体"/>
                <w:color w:val="000000"/>
                <w:kern w:val="0"/>
                <w:sz w:val="36"/>
                <w:szCs w:val="36"/>
                <w:lang w:bidi="ar"/>
              </w:rPr>
            </w:pPr>
            <w:r>
              <w:rPr>
                <w:rFonts w:ascii="宋体" w:eastAsia="宋体" w:hAnsi="宋体" w:cs="宋体" w:hint="eastAsia"/>
                <w:color w:val="000000"/>
                <w:kern w:val="0"/>
                <w:sz w:val="36"/>
                <w:szCs w:val="36"/>
                <w:lang w:bidi="ar"/>
              </w:rPr>
              <w:t>具备执业资格证。</w:t>
            </w:r>
          </w:p>
        </w:tc>
      </w:tr>
      <w:tr w:rsidR="007B5509" w14:paraId="7AD9E676" w14:textId="77777777">
        <w:trPr>
          <w:trHeight w:val="354"/>
          <w:jc w:val="center"/>
        </w:trPr>
        <w:tc>
          <w:tcPr>
            <w:tcW w:w="1538" w:type="dxa"/>
            <w:tcBorders>
              <w:top w:val="single" w:sz="4" w:space="0" w:color="000000"/>
              <w:left w:val="single" w:sz="4" w:space="0" w:color="000000"/>
              <w:right w:val="single" w:sz="4" w:space="0" w:color="auto"/>
            </w:tcBorders>
            <w:shd w:val="clear" w:color="auto" w:fill="auto"/>
            <w:vAlign w:val="center"/>
          </w:tcPr>
          <w:p w14:paraId="65C033A9" w14:textId="77777777" w:rsidR="007B5509" w:rsidRDefault="00F80D16">
            <w:pPr>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急诊科</w:t>
            </w:r>
          </w:p>
        </w:tc>
        <w:tc>
          <w:tcPr>
            <w:tcW w:w="2565" w:type="dxa"/>
            <w:tcBorders>
              <w:top w:val="single" w:sz="4" w:space="0" w:color="000000"/>
              <w:left w:val="single" w:sz="4" w:space="0" w:color="auto"/>
              <w:right w:val="single" w:sz="4" w:space="0" w:color="000000"/>
            </w:tcBorders>
            <w:shd w:val="clear" w:color="auto" w:fill="auto"/>
            <w:vAlign w:val="center"/>
          </w:tcPr>
          <w:p w14:paraId="198ACB2A" w14:textId="77777777" w:rsidR="007B5509" w:rsidRDefault="00F80D16">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内科</w:t>
            </w:r>
          </w:p>
        </w:tc>
        <w:tc>
          <w:tcPr>
            <w:tcW w:w="1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CA0CBE4" w14:textId="77777777" w:rsidR="007B5509" w:rsidRDefault="00F80D16">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2</w:t>
            </w:r>
          </w:p>
        </w:tc>
        <w:tc>
          <w:tcPr>
            <w:tcW w:w="1470" w:type="dxa"/>
            <w:tcBorders>
              <w:top w:val="single" w:sz="4" w:space="0" w:color="000000"/>
              <w:left w:val="single" w:sz="4" w:space="0" w:color="auto"/>
              <w:bottom w:val="single" w:sz="4" w:space="0" w:color="000000"/>
              <w:right w:val="single" w:sz="4" w:space="0" w:color="000000"/>
            </w:tcBorders>
            <w:shd w:val="clear" w:color="auto" w:fill="auto"/>
            <w:vAlign w:val="center"/>
          </w:tcPr>
          <w:p w14:paraId="3FBAEE87" w14:textId="77777777" w:rsidR="007B5509" w:rsidRDefault="00F80D16">
            <w:pPr>
              <w:jc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本科及以上</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7EE6" w14:textId="77777777" w:rsidR="007B5509" w:rsidRDefault="00F80D16">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具备执业资格证及</w:t>
            </w:r>
            <w:proofErr w:type="gramStart"/>
            <w:r>
              <w:rPr>
                <w:rFonts w:ascii="宋体" w:eastAsia="宋体" w:hAnsi="宋体" w:cs="宋体" w:hint="eastAsia"/>
                <w:color w:val="000000"/>
                <w:kern w:val="0"/>
                <w:sz w:val="24"/>
                <w:lang w:bidi="ar"/>
              </w:rPr>
              <w:t>规</w:t>
            </w:r>
            <w:proofErr w:type="gramEnd"/>
            <w:r>
              <w:rPr>
                <w:rFonts w:ascii="宋体" w:eastAsia="宋体" w:hAnsi="宋体" w:cs="宋体" w:hint="eastAsia"/>
                <w:color w:val="000000"/>
                <w:kern w:val="0"/>
                <w:sz w:val="24"/>
                <w:lang w:bidi="ar"/>
              </w:rPr>
              <w:t>培结业证。</w:t>
            </w:r>
          </w:p>
        </w:tc>
      </w:tr>
      <w:tr w:rsidR="007B5509" w14:paraId="6D9B7639" w14:textId="77777777">
        <w:trPr>
          <w:trHeight w:val="932"/>
          <w:jc w:val="center"/>
        </w:trPr>
        <w:tc>
          <w:tcPr>
            <w:tcW w:w="1538" w:type="dxa"/>
            <w:vMerge w:val="restart"/>
            <w:tcBorders>
              <w:top w:val="single" w:sz="4" w:space="0" w:color="000000"/>
              <w:left w:val="single" w:sz="4" w:space="0" w:color="000000"/>
              <w:right w:val="single" w:sz="4" w:space="0" w:color="auto"/>
            </w:tcBorders>
            <w:shd w:val="clear" w:color="auto" w:fill="auto"/>
            <w:vAlign w:val="center"/>
          </w:tcPr>
          <w:p w14:paraId="146B43D1" w14:textId="77777777" w:rsidR="007B5509" w:rsidRDefault="00F80D16">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神经外科</w:t>
            </w:r>
          </w:p>
        </w:tc>
        <w:tc>
          <w:tcPr>
            <w:tcW w:w="2565" w:type="dxa"/>
            <w:tcBorders>
              <w:top w:val="single" w:sz="4" w:space="0" w:color="000000"/>
              <w:left w:val="single" w:sz="4" w:space="0" w:color="auto"/>
              <w:right w:val="single" w:sz="4" w:space="0" w:color="000000"/>
            </w:tcBorders>
            <w:shd w:val="clear" w:color="auto" w:fill="auto"/>
            <w:vAlign w:val="center"/>
          </w:tcPr>
          <w:p w14:paraId="72156D2F" w14:textId="77777777" w:rsidR="007B5509" w:rsidRDefault="00F80D16">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神经外科</w:t>
            </w:r>
          </w:p>
        </w:tc>
        <w:tc>
          <w:tcPr>
            <w:tcW w:w="1335" w:type="dxa"/>
            <w:tcBorders>
              <w:top w:val="single" w:sz="4" w:space="0" w:color="000000"/>
              <w:left w:val="single" w:sz="4" w:space="0" w:color="000000"/>
              <w:right w:val="single" w:sz="4" w:space="0" w:color="auto"/>
            </w:tcBorders>
            <w:shd w:val="clear" w:color="auto" w:fill="auto"/>
            <w:vAlign w:val="center"/>
          </w:tcPr>
          <w:p w14:paraId="3B0A901F" w14:textId="77777777" w:rsidR="007B5509" w:rsidRDefault="00F80D16">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p>
        </w:tc>
        <w:tc>
          <w:tcPr>
            <w:tcW w:w="1470" w:type="dxa"/>
            <w:tcBorders>
              <w:top w:val="single" w:sz="4" w:space="0" w:color="000000"/>
              <w:left w:val="single" w:sz="4" w:space="0" w:color="auto"/>
              <w:right w:val="single" w:sz="4" w:space="0" w:color="000000"/>
            </w:tcBorders>
            <w:shd w:val="clear" w:color="auto" w:fill="auto"/>
            <w:vAlign w:val="center"/>
          </w:tcPr>
          <w:p w14:paraId="1F47CC68" w14:textId="77777777" w:rsidR="007B5509" w:rsidRDefault="00F80D16">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硕士及以上</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96EC6" w14:textId="77777777" w:rsidR="007B5509" w:rsidRDefault="00F80D16">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具备执业资格证。从事临床与基础工作，具有实验室工作经历者优先。</w:t>
            </w:r>
          </w:p>
        </w:tc>
      </w:tr>
      <w:tr w:rsidR="007B5509" w14:paraId="2C87BEF0" w14:textId="77777777">
        <w:trPr>
          <w:trHeight w:val="822"/>
          <w:jc w:val="center"/>
        </w:trPr>
        <w:tc>
          <w:tcPr>
            <w:tcW w:w="1538" w:type="dxa"/>
            <w:vMerge/>
            <w:tcBorders>
              <w:left w:val="single" w:sz="4" w:space="0" w:color="000000"/>
              <w:right w:val="single" w:sz="4" w:space="0" w:color="auto"/>
            </w:tcBorders>
            <w:shd w:val="clear" w:color="auto" w:fill="auto"/>
            <w:vAlign w:val="center"/>
          </w:tcPr>
          <w:p w14:paraId="00134FD0" w14:textId="77777777" w:rsidR="007B5509" w:rsidRDefault="007B5509">
            <w:pPr>
              <w:widowControl/>
              <w:jc w:val="center"/>
              <w:textAlignment w:val="center"/>
              <w:rPr>
                <w:rFonts w:ascii="宋体" w:eastAsia="宋体" w:hAnsi="宋体" w:cs="宋体"/>
                <w:color w:val="000000"/>
                <w:kern w:val="0"/>
                <w:sz w:val="24"/>
                <w:lang w:bidi="ar"/>
              </w:rPr>
            </w:pPr>
          </w:p>
        </w:tc>
        <w:tc>
          <w:tcPr>
            <w:tcW w:w="2565" w:type="dxa"/>
            <w:tcBorders>
              <w:top w:val="single" w:sz="4" w:space="0" w:color="000000"/>
              <w:left w:val="single" w:sz="4" w:space="0" w:color="auto"/>
              <w:right w:val="single" w:sz="4" w:space="0" w:color="000000"/>
            </w:tcBorders>
            <w:shd w:val="clear" w:color="auto" w:fill="auto"/>
            <w:vAlign w:val="center"/>
          </w:tcPr>
          <w:p w14:paraId="7FE98FA3" w14:textId="77777777" w:rsidR="007B5509" w:rsidRDefault="00F80D16">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肿瘤（肿瘤放疗方向）</w:t>
            </w:r>
          </w:p>
        </w:tc>
        <w:tc>
          <w:tcPr>
            <w:tcW w:w="1335" w:type="dxa"/>
            <w:tcBorders>
              <w:top w:val="single" w:sz="4" w:space="0" w:color="000000"/>
              <w:left w:val="single" w:sz="4" w:space="0" w:color="000000"/>
              <w:right w:val="single" w:sz="4" w:space="0" w:color="auto"/>
            </w:tcBorders>
            <w:shd w:val="clear" w:color="auto" w:fill="auto"/>
            <w:vAlign w:val="center"/>
          </w:tcPr>
          <w:p w14:paraId="3E385F72" w14:textId="77777777" w:rsidR="007B5509" w:rsidRDefault="00F80D16">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p>
        </w:tc>
        <w:tc>
          <w:tcPr>
            <w:tcW w:w="1470" w:type="dxa"/>
            <w:tcBorders>
              <w:top w:val="single" w:sz="4" w:space="0" w:color="000000"/>
              <w:left w:val="single" w:sz="4" w:space="0" w:color="auto"/>
              <w:right w:val="single" w:sz="4" w:space="0" w:color="000000"/>
            </w:tcBorders>
            <w:shd w:val="clear" w:color="auto" w:fill="auto"/>
            <w:vAlign w:val="center"/>
          </w:tcPr>
          <w:p w14:paraId="13B26A04" w14:textId="77777777" w:rsidR="007B5509" w:rsidRDefault="00F80D16">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本科及以上</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9C783" w14:textId="77777777" w:rsidR="007B5509" w:rsidRDefault="00F80D16">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具备执业资格证。从事肿瘤放疗相关工作，具有物理师资格证者优先。</w:t>
            </w:r>
          </w:p>
        </w:tc>
      </w:tr>
      <w:tr w:rsidR="007B5509" w14:paraId="04A609C0" w14:textId="77777777">
        <w:trPr>
          <w:trHeight w:val="752"/>
          <w:jc w:val="center"/>
        </w:trPr>
        <w:tc>
          <w:tcPr>
            <w:tcW w:w="1538" w:type="dxa"/>
            <w:vMerge/>
            <w:tcBorders>
              <w:left w:val="single" w:sz="4" w:space="0" w:color="000000"/>
              <w:right w:val="single" w:sz="4" w:space="0" w:color="auto"/>
            </w:tcBorders>
            <w:shd w:val="clear" w:color="auto" w:fill="auto"/>
            <w:vAlign w:val="center"/>
          </w:tcPr>
          <w:p w14:paraId="6EB4C890" w14:textId="77777777" w:rsidR="007B5509" w:rsidRDefault="007B5509">
            <w:pPr>
              <w:widowControl/>
              <w:jc w:val="center"/>
              <w:textAlignment w:val="center"/>
              <w:rPr>
                <w:rFonts w:ascii="宋体" w:eastAsia="宋体" w:hAnsi="宋体" w:cs="宋体"/>
                <w:color w:val="000000"/>
                <w:kern w:val="0"/>
                <w:sz w:val="24"/>
                <w:lang w:bidi="ar"/>
              </w:rPr>
            </w:pPr>
          </w:p>
        </w:tc>
        <w:tc>
          <w:tcPr>
            <w:tcW w:w="2565" w:type="dxa"/>
            <w:tcBorders>
              <w:top w:val="single" w:sz="4" w:space="0" w:color="000000"/>
              <w:left w:val="single" w:sz="4" w:space="0" w:color="auto"/>
              <w:right w:val="single" w:sz="4" w:space="0" w:color="000000"/>
            </w:tcBorders>
            <w:shd w:val="clear" w:color="auto" w:fill="auto"/>
            <w:vAlign w:val="center"/>
          </w:tcPr>
          <w:p w14:paraId="287F322D" w14:textId="77777777" w:rsidR="007B5509" w:rsidRDefault="00F80D16">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重症监护（神经重症方向）</w:t>
            </w:r>
          </w:p>
        </w:tc>
        <w:tc>
          <w:tcPr>
            <w:tcW w:w="1335" w:type="dxa"/>
            <w:tcBorders>
              <w:top w:val="single" w:sz="4" w:space="0" w:color="000000"/>
              <w:left w:val="single" w:sz="4" w:space="0" w:color="000000"/>
              <w:right w:val="single" w:sz="4" w:space="0" w:color="auto"/>
            </w:tcBorders>
            <w:shd w:val="clear" w:color="auto" w:fill="auto"/>
            <w:vAlign w:val="center"/>
          </w:tcPr>
          <w:p w14:paraId="32B4B78C" w14:textId="77777777" w:rsidR="007B5509" w:rsidRDefault="00F80D16">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1</w:t>
            </w:r>
          </w:p>
        </w:tc>
        <w:tc>
          <w:tcPr>
            <w:tcW w:w="1470" w:type="dxa"/>
            <w:tcBorders>
              <w:top w:val="single" w:sz="4" w:space="0" w:color="000000"/>
              <w:left w:val="single" w:sz="4" w:space="0" w:color="auto"/>
              <w:right w:val="single" w:sz="4" w:space="0" w:color="000000"/>
            </w:tcBorders>
            <w:shd w:val="clear" w:color="auto" w:fill="auto"/>
            <w:vAlign w:val="center"/>
          </w:tcPr>
          <w:p w14:paraId="59F24F79" w14:textId="77777777" w:rsidR="007B5509" w:rsidRDefault="00F80D16">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硕士及以上</w:t>
            </w:r>
          </w:p>
        </w:tc>
        <w:tc>
          <w:tcPr>
            <w:tcW w:w="3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FB816" w14:textId="77777777" w:rsidR="007B5509" w:rsidRDefault="00F80D16">
            <w:pPr>
              <w:widowControl/>
              <w:jc w:val="left"/>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具备执业资格证。从事重症监护相关工作，具有神经重症工作经历者优先。</w:t>
            </w:r>
          </w:p>
        </w:tc>
      </w:tr>
      <w:tr w:rsidR="007B5509" w14:paraId="0BD23AAF" w14:textId="77777777">
        <w:trPr>
          <w:trHeight w:val="659"/>
          <w:jc w:val="center"/>
        </w:trPr>
        <w:tc>
          <w:tcPr>
            <w:tcW w:w="1538" w:type="dxa"/>
            <w:vMerge w:val="restart"/>
            <w:tcBorders>
              <w:top w:val="single" w:sz="4" w:space="0" w:color="000000"/>
              <w:left w:val="single" w:sz="4" w:space="0" w:color="000000"/>
              <w:right w:val="single" w:sz="4" w:space="0" w:color="auto"/>
            </w:tcBorders>
            <w:shd w:val="clear" w:color="auto" w:fill="auto"/>
            <w:vAlign w:val="center"/>
          </w:tcPr>
          <w:p w14:paraId="70D0B17C"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心脑病科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1135DEBB"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神经内科介入</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5AAE6900"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6FFF0043"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24B9ED52"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color w:val="000000"/>
                <w:kern w:val="0"/>
                <w:sz w:val="24"/>
                <w:lang w:bidi="ar"/>
              </w:rPr>
              <w:t>具备执业资格证。具有神经介入相关工作经历者优先。</w:t>
            </w:r>
          </w:p>
        </w:tc>
      </w:tr>
      <w:tr w:rsidR="007B5509" w14:paraId="7399B83F" w14:textId="77777777">
        <w:trPr>
          <w:trHeight w:val="1128"/>
          <w:jc w:val="center"/>
        </w:trPr>
        <w:tc>
          <w:tcPr>
            <w:tcW w:w="1538" w:type="dxa"/>
            <w:vMerge/>
            <w:tcBorders>
              <w:left w:val="single" w:sz="4" w:space="0" w:color="000000"/>
              <w:bottom w:val="single" w:sz="4" w:space="0" w:color="auto"/>
              <w:right w:val="single" w:sz="4" w:space="0" w:color="auto"/>
            </w:tcBorders>
            <w:shd w:val="clear" w:color="auto" w:fill="auto"/>
            <w:vAlign w:val="center"/>
          </w:tcPr>
          <w:p w14:paraId="1B220186" w14:textId="77777777" w:rsidR="007B5509" w:rsidRDefault="007B5509">
            <w:pPr>
              <w:widowControl/>
              <w:jc w:val="center"/>
              <w:textAlignment w:val="center"/>
              <w:rPr>
                <w:rFonts w:ascii="宋体" w:eastAsia="宋体" w:hAnsi="宋体" w:cs="宋体"/>
                <w:kern w:val="0"/>
                <w:sz w:val="24"/>
                <w:lang w:bidi="ar"/>
              </w:rPr>
            </w:pP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02A14321"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专职科研人员</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7F990D78"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2DA6B58D"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6F8F9D7D"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从事实验室工作，能基本掌握实验室常用实验手段，如细胞培养、蛋白电泳、WB、基因敲除、质谱等。</w:t>
            </w:r>
          </w:p>
        </w:tc>
      </w:tr>
      <w:tr w:rsidR="007B5509" w14:paraId="6D819F79" w14:textId="77777777">
        <w:trPr>
          <w:trHeight w:val="439"/>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6B3E4231"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耳鼻咽喉科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4E7E5500"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中西医结合专业耳鼻咽喉科方向</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5F8FBCEF"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28501828"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23BB8F9F"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具备执业资格证。具有相关工作经验者优先。</w:t>
            </w:r>
          </w:p>
        </w:tc>
      </w:tr>
      <w:tr w:rsidR="007B5509" w14:paraId="28646C57" w14:textId="77777777">
        <w:trPr>
          <w:trHeight w:val="669"/>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20CFE78F"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lastRenderedPageBreak/>
              <w:t>医学美容中心</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62F32380"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整形外科</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24A5DB70"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09E02DC9"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7849202E"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具备执业资格证。取得三甲医院</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培结业证者优先。</w:t>
            </w:r>
          </w:p>
        </w:tc>
      </w:tr>
      <w:tr w:rsidR="007B5509" w14:paraId="65043357" w14:textId="77777777">
        <w:trPr>
          <w:trHeight w:val="284"/>
          <w:jc w:val="center"/>
        </w:trPr>
        <w:tc>
          <w:tcPr>
            <w:tcW w:w="1538" w:type="dxa"/>
            <w:vMerge w:val="restart"/>
            <w:tcBorders>
              <w:top w:val="single" w:sz="4" w:space="0" w:color="000000"/>
              <w:left w:val="single" w:sz="4" w:space="0" w:color="000000"/>
              <w:right w:val="single" w:sz="4" w:space="0" w:color="auto"/>
            </w:tcBorders>
            <w:shd w:val="clear" w:color="auto" w:fill="auto"/>
            <w:vAlign w:val="center"/>
          </w:tcPr>
          <w:p w14:paraId="2F9D012D"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药剂科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3542DE56"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中药学</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61584B8D"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4</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135756EA"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本科及以上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18ADF7B2"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具备相关资格证。</w:t>
            </w:r>
          </w:p>
        </w:tc>
      </w:tr>
      <w:tr w:rsidR="007B5509" w14:paraId="742960B9" w14:textId="77777777">
        <w:trPr>
          <w:trHeight w:val="299"/>
          <w:jc w:val="center"/>
        </w:trPr>
        <w:tc>
          <w:tcPr>
            <w:tcW w:w="1538" w:type="dxa"/>
            <w:vMerge/>
            <w:tcBorders>
              <w:left w:val="single" w:sz="4" w:space="0" w:color="000000"/>
              <w:bottom w:val="single" w:sz="4" w:space="0" w:color="auto"/>
              <w:right w:val="single" w:sz="4" w:space="0" w:color="auto"/>
            </w:tcBorders>
            <w:shd w:val="clear" w:color="auto" w:fill="auto"/>
            <w:vAlign w:val="center"/>
          </w:tcPr>
          <w:p w14:paraId="6D327BFA" w14:textId="77777777" w:rsidR="007B5509" w:rsidRDefault="007B5509">
            <w:pPr>
              <w:widowControl/>
              <w:jc w:val="center"/>
              <w:textAlignment w:val="center"/>
              <w:rPr>
                <w:rFonts w:ascii="宋体" w:eastAsia="宋体" w:hAnsi="宋体" w:cs="宋体"/>
                <w:kern w:val="0"/>
                <w:sz w:val="24"/>
                <w:lang w:bidi="ar"/>
              </w:rPr>
            </w:pP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44CB0AD3"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药学</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3C6B14CC"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7309AF45"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本科及以上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5595F01D"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具备相关资格证。</w:t>
            </w:r>
          </w:p>
        </w:tc>
      </w:tr>
      <w:tr w:rsidR="007B5509" w14:paraId="2F2F706D" w14:textId="77777777">
        <w:trPr>
          <w:trHeight w:val="329"/>
          <w:jc w:val="center"/>
        </w:trPr>
        <w:tc>
          <w:tcPr>
            <w:tcW w:w="1538" w:type="dxa"/>
            <w:vMerge w:val="restart"/>
            <w:tcBorders>
              <w:top w:val="single" w:sz="4" w:space="0" w:color="000000"/>
              <w:left w:val="single" w:sz="4" w:space="0" w:color="000000"/>
              <w:right w:val="single" w:sz="4" w:space="0" w:color="auto"/>
            </w:tcBorders>
            <w:shd w:val="clear" w:color="auto" w:fill="auto"/>
            <w:vAlign w:val="center"/>
          </w:tcPr>
          <w:p w14:paraId="72709164"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放射影像科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638690A7"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color w:val="000000"/>
                <w:kern w:val="0"/>
                <w:sz w:val="24"/>
                <w:lang w:bidi="ar"/>
              </w:rPr>
              <w:t>影像诊断与核医学</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3C684317"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06E29CD4"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3EA731D4"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具备执业资格证及</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培结业证。</w:t>
            </w:r>
          </w:p>
        </w:tc>
      </w:tr>
      <w:tr w:rsidR="007B5509" w14:paraId="1E15B3F2" w14:textId="77777777">
        <w:trPr>
          <w:trHeight w:val="297"/>
          <w:jc w:val="center"/>
        </w:trPr>
        <w:tc>
          <w:tcPr>
            <w:tcW w:w="1538" w:type="dxa"/>
            <w:vMerge/>
            <w:tcBorders>
              <w:left w:val="single" w:sz="4" w:space="0" w:color="000000"/>
              <w:bottom w:val="single" w:sz="4" w:space="0" w:color="auto"/>
              <w:right w:val="single" w:sz="4" w:space="0" w:color="auto"/>
            </w:tcBorders>
            <w:shd w:val="clear" w:color="auto" w:fill="auto"/>
            <w:vAlign w:val="center"/>
          </w:tcPr>
          <w:p w14:paraId="49F8DA57" w14:textId="77777777" w:rsidR="007B5509" w:rsidRDefault="007B5509">
            <w:pPr>
              <w:widowControl/>
              <w:jc w:val="center"/>
              <w:textAlignment w:val="center"/>
              <w:rPr>
                <w:rFonts w:ascii="宋体" w:eastAsia="宋体" w:hAnsi="宋体" w:cs="宋体"/>
                <w:kern w:val="0"/>
                <w:sz w:val="24"/>
                <w:lang w:bidi="ar"/>
              </w:rPr>
            </w:pP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6ADD2627" w14:textId="77777777" w:rsidR="007B5509" w:rsidRDefault="00F80D16">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t>医学影像技术</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410D8B3F"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3FA3CB13"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大专及以上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09B273EB"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具备相关资格证。</w:t>
            </w:r>
          </w:p>
        </w:tc>
      </w:tr>
      <w:tr w:rsidR="007B5509" w14:paraId="04769AA3" w14:textId="77777777">
        <w:trPr>
          <w:trHeight w:val="90"/>
          <w:jc w:val="center"/>
        </w:trPr>
        <w:tc>
          <w:tcPr>
            <w:tcW w:w="1538" w:type="dxa"/>
            <w:vMerge w:val="restart"/>
            <w:tcBorders>
              <w:top w:val="single" w:sz="4" w:space="0" w:color="000000"/>
              <w:left w:val="single" w:sz="4" w:space="0" w:color="000000"/>
              <w:right w:val="single" w:sz="4" w:space="0" w:color="auto"/>
            </w:tcBorders>
            <w:shd w:val="clear" w:color="auto" w:fill="auto"/>
            <w:vAlign w:val="center"/>
          </w:tcPr>
          <w:p w14:paraId="41A51FE2"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超声影像科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76C4FA30"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color w:val="000000"/>
                <w:kern w:val="0"/>
                <w:sz w:val="24"/>
                <w:lang w:bidi="ar"/>
              </w:rPr>
              <w:t>影像诊断与核医学</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7DBF0283"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23D05E31"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0BBA485C"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具备相关资格证。</w:t>
            </w:r>
          </w:p>
        </w:tc>
      </w:tr>
      <w:tr w:rsidR="007B5509" w14:paraId="050D9771" w14:textId="77777777">
        <w:trPr>
          <w:trHeight w:val="599"/>
          <w:jc w:val="center"/>
        </w:trPr>
        <w:tc>
          <w:tcPr>
            <w:tcW w:w="1538" w:type="dxa"/>
            <w:vMerge/>
            <w:tcBorders>
              <w:left w:val="single" w:sz="4" w:space="0" w:color="000000"/>
              <w:bottom w:val="single" w:sz="4" w:space="0" w:color="auto"/>
              <w:right w:val="single" w:sz="4" w:space="0" w:color="auto"/>
            </w:tcBorders>
            <w:shd w:val="clear" w:color="auto" w:fill="auto"/>
            <w:vAlign w:val="center"/>
          </w:tcPr>
          <w:p w14:paraId="55170EF1" w14:textId="77777777" w:rsidR="007B5509" w:rsidRDefault="007B5509">
            <w:pPr>
              <w:widowControl/>
              <w:jc w:val="center"/>
              <w:textAlignment w:val="center"/>
              <w:rPr>
                <w:rFonts w:ascii="宋体" w:eastAsia="宋体" w:hAnsi="宋体" w:cs="宋体"/>
                <w:kern w:val="0"/>
                <w:sz w:val="24"/>
                <w:lang w:bidi="ar"/>
              </w:rPr>
            </w:pP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70A52870"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医学影像学</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0B0D3851"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2-3</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153636FF"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本科及以上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5BE8979F"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具备相关资格证，已</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培结业者优先。</w:t>
            </w:r>
          </w:p>
        </w:tc>
      </w:tr>
      <w:tr w:rsidR="007B5509" w14:paraId="11EFE65F" w14:textId="77777777">
        <w:trPr>
          <w:trHeight w:val="656"/>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75777402"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肾病科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02AA6625"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临床医学</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5E1D3ED4"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23003D5C"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5B3EC3F1"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具备执业资格证及</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培结业证。主要从事血管通路、腹膜透析置管工作。</w:t>
            </w:r>
          </w:p>
        </w:tc>
      </w:tr>
      <w:tr w:rsidR="007B5509" w14:paraId="07D68150" w14:textId="77777777">
        <w:trPr>
          <w:trHeight w:val="389"/>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3B657A9E"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科研部</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3F1DCA67"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中文、管理或医学相关专业等</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74EAA470"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68B3406A"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本科及以上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3FBB19B8" w14:textId="77777777" w:rsidR="007B5509" w:rsidRDefault="007B5509">
            <w:pPr>
              <w:widowControl/>
              <w:jc w:val="left"/>
              <w:textAlignment w:val="center"/>
              <w:rPr>
                <w:rFonts w:ascii="宋体" w:eastAsia="宋体" w:hAnsi="宋体" w:cs="宋体"/>
                <w:kern w:val="0"/>
                <w:sz w:val="24"/>
                <w:lang w:bidi="ar"/>
              </w:rPr>
            </w:pPr>
          </w:p>
        </w:tc>
      </w:tr>
      <w:tr w:rsidR="007B5509" w14:paraId="25A72191" w14:textId="77777777">
        <w:trPr>
          <w:trHeight w:val="906"/>
          <w:jc w:val="center"/>
        </w:trPr>
        <w:tc>
          <w:tcPr>
            <w:tcW w:w="1538" w:type="dxa"/>
            <w:vMerge w:val="restart"/>
            <w:tcBorders>
              <w:top w:val="single" w:sz="4" w:space="0" w:color="000000"/>
              <w:left w:val="single" w:sz="4" w:space="0" w:color="000000"/>
              <w:right w:val="single" w:sz="4" w:space="0" w:color="auto"/>
            </w:tcBorders>
            <w:shd w:val="clear" w:color="auto" w:fill="auto"/>
            <w:vAlign w:val="center"/>
          </w:tcPr>
          <w:p w14:paraId="4B2B88E4"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检验科（精准医学检验中心）</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602F80D2"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临床检验诊断学</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196DEB02"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28DD62BA"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本科及以上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5021397C"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具备相关资格证书及</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培结业证，特别优秀者条件可适当放宽。</w:t>
            </w:r>
          </w:p>
        </w:tc>
      </w:tr>
      <w:tr w:rsidR="007B5509" w14:paraId="47B9B4A0" w14:textId="77777777">
        <w:trPr>
          <w:trHeight w:val="644"/>
          <w:jc w:val="center"/>
        </w:trPr>
        <w:tc>
          <w:tcPr>
            <w:tcW w:w="1538" w:type="dxa"/>
            <w:vMerge/>
            <w:tcBorders>
              <w:left w:val="single" w:sz="4" w:space="0" w:color="000000"/>
              <w:bottom w:val="single" w:sz="4" w:space="0" w:color="auto"/>
              <w:right w:val="single" w:sz="4" w:space="0" w:color="auto"/>
            </w:tcBorders>
            <w:shd w:val="clear" w:color="auto" w:fill="auto"/>
            <w:vAlign w:val="center"/>
          </w:tcPr>
          <w:p w14:paraId="17BF7126" w14:textId="77777777" w:rsidR="007B5509" w:rsidRDefault="007B5509">
            <w:pPr>
              <w:widowControl/>
              <w:jc w:val="center"/>
              <w:textAlignment w:val="center"/>
              <w:rPr>
                <w:rFonts w:ascii="宋体" w:eastAsia="宋体" w:hAnsi="宋体" w:cs="宋体"/>
                <w:kern w:val="0"/>
                <w:sz w:val="24"/>
                <w:lang w:bidi="ar"/>
              </w:rPr>
            </w:pP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26647E7F"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专职科研人员</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785590BF"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059EDB96"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3A5AC80F"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热爱科研工作，有第一作者SCI论文者优先。</w:t>
            </w:r>
          </w:p>
        </w:tc>
      </w:tr>
      <w:tr w:rsidR="007B5509" w14:paraId="3CC7EE1C" w14:textId="77777777">
        <w:trPr>
          <w:trHeight w:val="319"/>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3A533B69"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呼吸内科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261B0A75"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呼吸专业</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766CDFC6"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49D1B4C0"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0D10137A"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具备执业资格证。</w:t>
            </w:r>
          </w:p>
        </w:tc>
      </w:tr>
      <w:tr w:rsidR="007B5509" w14:paraId="00D74592" w14:textId="77777777">
        <w:trPr>
          <w:trHeight w:val="449"/>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5D068A40"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疼痛科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5EF2B089"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临床、中医、针灸康复或中西医结合等</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1F6B5834"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742393F6"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13F032BD"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具备执业资格证。</w:t>
            </w:r>
          </w:p>
        </w:tc>
      </w:tr>
      <w:tr w:rsidR="007B5509" w14:paraId="77F2869A" w14:textId="77777777">
        <w:trPr>
          <w:trHeight w:val="479"/>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5D949B66"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麻醉科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291A7C16"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麻醉或临床医学</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781729BC"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5</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2BA91805"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110B4213"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具备执业资格证，特别优秀者条件可适当放宽。</w:t>
            </w:r>
          </w:p>
        </w:tc>
      </w:tr>
      <w:tr w:rsidR="007B5509" w14:paraId="076787DA" w14:textId="77777777">
        <w:trPr>
          <w:trHeight w:val="239"/>
          <w:jc w:val="center"/>
        </w:trPr>
        <w:tc>
          <w:tcPr>
            <w:tcW w:w="1538" w:type="dxa"/>
            <w:vMerge w:val="restart"/>
            <w:tcBorders>
              <w:top w:val="single" w:sz="4" w:space="0" w:color="000000"/>
              <w:left w:val="single" w:sz="4" w:space="0" w:color="000000"/>
              <w:right w:val="single" w:sz="4" w:space="0" w:color="auto"/>
            </w:tcBorders>
            <w:shd w:val="clear" w:color="auto" w:fill="auto"/>
            <w:vAlign w:val="center"/>
          </w:tcPr>
          <w:p w14:paraId="2E22A886"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妇产科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02A7E9C9"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中西医结合</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7EC073F8"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3</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382DFAE4"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56FEC8BB"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具备执业资格证。</w:t>
            </w:r>
          </w:p>
        </w:tc>
      </w:tr>
      <w:tr w:rsidR="007B5509" w14:paraId="5032EABC" w14:textId="77777777">
        <w:trPr>
          <w:trHeight w:val="854"/>
          <w:jc w:val="center"/>
        </w:trPr>
        <w:tc>
          <w:tcPr>
            <w:tcW w:w="1538" w:type="dxa"/>
            <w:vMerge/>
            <w:tcBorders>
              <w:left w:val="single" w:sz="4" w:space="0" w:color="000000"/>
              <w:right w:val="single" w:sz="4" w:space="0" w:color="auto"/>
            </w:tcBorders>
            <w:shd w:val="clear" w:color="auto" w:fill="auto"/>
            <w:vAlign w:val="center"/>
          </w:tcPr>
          <w:p w14:paraId="29D36879" w14:textId="77777777" w:rsidR="007B5509" w:rsidRDefault="007B5509">
            <w:pPr>
              <w:widowControl/>
              <w:jc w:val="center"/>
              <w:textAlignment w:val="center"/>
              <w:rPr>
                <w:rFonts w:ascii="宋体" w:eastAsia="宋体" w:hAnsi="宋体" w:cs="宋体"/>
                <w:kern w:val="0"/>
                <w:sz w:val="24"/>
                <w:lang w:bidi="ar"/>
              </w:rPr>
            </w:pP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2E5BBF3A"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医学或生物医学</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10C3E2AC"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45DBA8B7"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本科及以上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16E45238"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具有中级职称，具备细胞生物学、胚胎学、遗传学等相关学科理论、细胞</w:t>
            </w:r>
            <w:proofErr w:type="gramStart"/>
            <w:r>
              <w:rPr>
                <w:rFonts w:ascii="宋体" w:eastAsia="宋体" w:hAnsi="宋体" w:cs="宋体" w:hint="eastAsia"/>
                <w:kern w:val="0"/>
                <w:sz w:val="24"/>
                <w:lang w:bidi="ar"/>
              </w:rPr>
              <w:t>培</w:t>
            </w:r>
            <w:proofErr w:type="gramEnd"/>
            <w:r>
              <w:rPr>
                <w:rFonts w:ascii="宋体" w:eastAsia="宋体" w:hAnsi="宋体" w:cs="宋体" w:hint="eastAsia"/>
                <w:kern w:val="0"/>
                <w:sz w:val="24"/>
                <w:lang w:bidi="ar"/>
              </w:rPr>
              <w:t>技能及相关工作经历。</w:t>
            </w:r>
          </w:p>
        </w:tc>
      </w:tr>
      <w:tr w:rsidR="007B5509" w14:paraId="39050836" w14:textId="77777777">
        <w:trPr>
          <w:trHeight w:val="696"/>
          <w:jc w:val="center"/>
        </w:trPr>
        <w:tc>
          <w:tcPr>
            <w:tcW w:w="1538" w:type="dxa"/>
            <w:vMerge/>
            <w:tcBorders>
              <w:left w:val="single" w:sz="4" w:space="0" w:color="000000"/>
              <w:bottom w:val="single" w:sz="4" w:space="0" w:color="auto"/>
              <w:right w:val="single" w:sz="4" w:space="0" w:color="auto"/>
            </w:tcBorders>
            <w:shd w:val="clear" w:color="auto" w:fill="auto"/>
            <w:vAlign w:val="center"/>
          </w:tcPr>
          <w:p w14:paraId="4C641792" w14:textId="77777777" w:rsidR="007B5509" w:rsidRDefault="007B5509">
            <w:pPr>
              <w:widowControl/>
              <w:jc w:val="center"/>
              <w:textAlignment w:val="center"/>
              <w:rPr>
                <w:rFonts w:ascii="宋体" w:eastAsia="宋体" w:hAnsi="宋体" w:cs="宋体"/>
                <w:kern w:val="0"/>
                <w:sz w:val="24"/>
                <w:lang w:bidi="ar"/>
              </w:rPr>
            </w:pP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36E91DBF"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医学或生物医学</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2826FCD5"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7ABE460D"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本科及以上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70925648"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具有高级职称，掌握人类辅助生殖技术相关实验手段，具有一定管理能力。</w:t>
            </w:r>
          </w:p>
        </w:tc>
      </w:tr>
      <w:tr w:rsidR="007B5509" w14:paraId="3C6DA597" w14:textId="77777777">
        <w:trPr>
          <w:trHeight w:val="699"/>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1118C36E"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临床药学/GCP中心</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7E0E1532"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临床药学或药理学</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7D500EE1"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0357C75A"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598773AD"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具备临床药师资格证书或有循</w:t>
            </w:r>
            <w:proofErr w:type="gramStart"/>
            <w:r>
              <w:rPr>
                <w:rFonts w:ascii="宋体" w:eastAsia="宋体" w:hAnsi="宋体" w:cs="宋体" w:hint="eastAsia"/>
                <w:kern w:val="0"/>
                <w:sz w:val="24"/>
                <w:lang w:bidi="ar"/>
              </w:rPr>
              <w:t>证研究</w:t>
            </w:r>
            <w:proofErr w:type="gramEnd"/>
            <w:r>
              <w:rPr>
                <w:rFonts w:ascii="宋体" w:eastAsia="宋体" w:hAnsi="宋体" w:cs="宋体" w:hint="eastAsia"/>
                <w:kern w:val="0"/>
                <w:sz w:val="24"/>
                <w:lang w:bidi="ar"/>
              </w:rPr>
              <w:t>基础者优先。</w:t>
            </w:r>
          </w:p>
        </w:tc>
      </w:tr>
      <w:tr w:rsidR="007B5509" w14:paraId="50F04FB4" w14:textId="77777777">
        <w:trPr>
          <w:trHeight w:val="299"/>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5576615A"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肝胆外科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3981AF2F"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肝胆外科或儿外科</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3F2A70B8"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5A332A18"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77E2C018"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具备执业资格证及</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培结业证。</w:t>
            </w:r>
          </w:p>
        </w:tc>
      </w:tr>
      <w:tr w:rsidR="007B5509" w14:paraId="7B2F245E" w14:textId="77777777">
        <w:trPr>
          <w:trHeight w:val="464"/>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2E2E9751"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口腔科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4C6FB99E"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口腔颌面外科专业或种植修复专业</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7530CF44"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6C8C60FB"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607171FF"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具备执业资格证，已</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培结业者优先。</w:t>
            </w:r>
          </w:p>
        </w:tc>
      </w:tr>
      <w:tr w:rsidR="007B5509" w14:paraId="4C78C61B" w14:textId="77777777">
        <w:trPr>
          <w:trHeight w:val="459"/>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5A931718"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ICU</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57E9D1C1"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中医或中西医结合临床</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4020B161"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2-3</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4141AF07"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0FE482C0"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具备执业资格证及</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培结业证。</w:t>
            </w:r>
          </w:p>
        </w:tc>
      </w:tr>
      <w:tr w:rsidR="007B5509" w14:paraId="32CACFD5" w14:textId="77777777">
        <w:trPr>
          <w:trHeight w:val="444"/>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5054E927"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脾胃病科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648153DC"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中医或中西医结合临床</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507AFED4"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198EF80A"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1CCE5620"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具备执业资格证及</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培结业证。</w:t>
            </w:r>
          </w:p>
        </w:tc>
      </w:tr>
      <w:tr w:rsidR="007B5509" w14:paraId="040A4667" w14:textId="77777777">
        <w:trPr>
          <w:trHeight w:val="554"/>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2993FFCA"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中西医结合研究中心</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2DC8A0F5"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生物信息学、细胞生物学、生命科学或基础医学</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04D38FCE"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3-4</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4340792C"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1B7574B0" w14:textId="77777777" w:rsidR="007B5509" w:rsidRDefault="007B5509">
            <w:pPr>
              <w:widowControl/>
              <w:jc w:val="left"/>
              <w:textAlignment w:val="center"/>
              <w:rPr>
                <w:rFonts w:ascii="宋体" w:eastAsia="宋体" w:hAnsi="宋体" w:cs="宋体"/>
                <w:kern w:val="0"/>
                <w:sz w:val="24"/>
                <w:lang w:bidi="ar"/>
              </w:rPr>
            </w:pPr>
          </w:p>
        </w:tc>
      </w:tr>
      <w:tr w:rsidR="007B5509" w14:paraId="4820B07D" w14:textId="77777777">
        <w:trPr>
          <w:trHeight w:val="584"/>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193B9551"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lastRenderedPageBreak/>
              <w:t>磁共振室</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1DDC0B3C"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color w:val="000000"/>
                <w:kern w:val="0"/>
                <w:sz w:val="24"/>
                <w:lang w:bidi="ar"/>
              </w:rPr>
              <w:t>影像诊断与核医学</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1DA7C93A"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48DF7409"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3F735F6D"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具备相关资格证。全日制本科毕业须具备</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培结业证。</w:t>
            </w:r>
          </w:p>
        </w:tc>
      </w:tr>
      <w:tr w:rsidR="007B5509" w14:paraId="3C13F12B" w14:textId="77777777">
        <w:trPr>
          <w:trHeight w:val="599"/>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291F87B9"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内分泌病科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39A695A8"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内分泌代谢</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46C81284"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047B2C8C"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04689B21"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具备执业资格证，有主治及以上专业技术职称，5年及以上临床工作经验。有进修经历者优先。</w:t>
            </w:r>
          </w:p>
        </w:tc>
      </w:tr>
      <w:tr w:rsidR="007B5509" w14:paraId="7061CD38" w14:textId="77777777">
        <w:trPr>
          <w:trHeight w:val="514"/>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6417D097"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老年病科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00AA261F"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中西医结合或老年医学</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1A853101"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02B5C09F"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11AB36CB"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具备执业资格证及</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培结业证。</w:t>
            </w:r>
          </w:p>
        </w:tc>
      </w:tr>
      <w:tr w:rsidR="007B5509" w14:paraId="511FAFAF" w14:textId="77777777">
        <w:trPr>
          <w:trHeight w:val="806"/>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730AD0C5"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针灸康复科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00F7FBB3"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康复治疗</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447FA552"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6FF60378"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本科及以上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4BEFFF3D"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具备相关资格证或</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培结业者优先。</w:t>
            </w:r>
          </w:p>
        </w:tc>
      </w:tr>
      <w:tr w:rsidR="007B5509" w14:paraId="2B9CDF85" w14:textId="77777777">
        <w:trPr>
          <w:trHeight w:val="806"/>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47A3B553"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骨伤科（创伤组）</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6E700871"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中西医结合临床</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5B00C857"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4812A405"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0E2B3BAC"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1、具有三甲医院</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培经历；2、硕士期间以第一作者发表本专业学术论文3篇以上，其中至少1篇为中文核心或SCI收录文章；3、通过英语六级考试，具备英文读写能力；4、具备基础实验技能，能独立完成细胞培养、western blot、PCR等操作；5、省级或校级优秀毕业生优先。</w:t>
            </w:r>
          </w:p>
        </w:tc>
      </w:tr>
      <w:tr w:rsidR="007B5509" w14:paraId="670514CE" w14:textId="77777777">
        <w:trPr>
          <w:trHeight w:val="806"/>
          <w:jc w:val="center"/>
        </w:trPr>
        <w:tc>
          <w:tcPr>
            <w:tcW w:w="1538" w:type="dxa"/>
            <w:vMerge w:val="restart"/>
            <w:tcBorders>
              <w:top w:val="single" w:sz="4" w:space="0" w:color="000000"/>
              <w:left w:val="single" w:sz="4" w:space="0" w:color="000000"/>
              <w:right w:val="single" w:sz="4" w:space="0" w:color="auto"/>
            </w:tcBorders>
            <w:shd w:val="clear" w:color="auto" w:fill="auto"/>
            <w:vAlign w:val="center"/>
          </w:tcPr>
          <w:p w14:paraId="3C37C756"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儿科</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42E6F5CD"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中西医结合、中医及临床</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31707EDC"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2</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43BF790A"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23935A8A"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具备相关资格证并</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培结业，有工作经历者优先</w:t>
            </w:r>
          </w:p>
        </w:tc>
      </w:tr>
      <w:tr w:rsidR="007B5509" w14:paraId="0C9B94D3" w14:textId="77777777">
        <w:trPr>
          <w:trHeight w:val="806"/>
          <w:jc w:val="center"/>
        </w:trPr>
        <w:tc>
          <w:tcPr>
            <w:tcW w:w="1538" w:type="dxa"/>
            <w:vMerge/>
            <w:tcBorders>
              <w:left w:val="single" w:sz="4" w:space="0" w:color="000000"/>
              <w:bottom w:val="single" w:sz="4" w:space="0" w:color="auto"/>
              <w:right w:val="single" w:sz="4" w:space="0" w:color="auto"/>
            </w:tcBorders>
            <w:shd w:val="clear" w:color="auto" w:fill="auto"/>
            <w:vAlign w:val="center"/>
          </w:tcPr>
          <w:p w14:paraId="48FC1746" w14:textId="77777777" w:rsidR="007B5509" w:rsidRDefault="007B5509">
            <w:pPr>
              <w:widowControl/>
              <w:jc w:val="center"/>
              <w:textAlignment w:val="center"/>
              <w:rPr>
                <w:rFonts w:ascii="宋体" w:eastAsia="宋体" w:hAnsi="宋体" w:cs="宋体"/>
                <w:kern w:val="0"/>
                <w:sz w:val="24"/>
                <w:lang w:bidi="ar"/>
              </w:rPr>
            </w:pP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0A15BC9D"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儿保</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7EF180E3"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11EA8AF7"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本科及以上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6DE1DB01"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具备相关资格证并</w:t>
            </w:r>
            <w:proofErr w:type="gramStart"/>
            <w:r>
              <w:rPr>
                <w:rFonts w:ascii="宋体" w:eastAsia="宋体" w:hAnsi="宋体" w:cs="宋体" w:hint="eastAsia"/>
                <w:kern w:val="0"/>
                <w:sz w:val="24"/>
                <w:lang w:bidi="ar"/>
              </w:rPr>
              <w:t>规</w:t>
            </w:r>
            <w:proofErr w:type="gramEnd"/>
            <w:r>
              <w:rPr>
                <w:rFonts w:ascii="宋体" w:eastAsia="宋体" w:hAnsi="宋体" w:cs="宋体" w:hint="eastAsia"/>
                <w:kern w:val="0"/>
                <w:sz w:val="24"/>
                <w:lang w:bidi="ar"/>
              </w:rPr>
              <w:t>培结业，有工作经历者优先</w:t>
            </w:r>
          </w:p>
        </w:tc>
      </w:tr>
      <w:tr w:rsidR="007B5509" w14:paraId="414315B9" w14:textId="77777777">
        <w:trPr>
          <w:trHeight w:val="806"/>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47A92603"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静脉用药调配中心</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3F24263E" w14:textId="77777777" w:rsidR="007B5509" w:rsidRDefault="00F80D16">
            <w:pPr>
              <w:widowControl/>
              <w:textAlignment w:val="center"/>
              <w:rPr>
                <w:rFonts w:ascii="宋体" w:eastAsia="宋体" w:hAnsi="宋体" w:cs="宋体"/>
                <w:kern w:val="0"/>
                <w:sz w:val="24"/>
                <w:lang w:bidi="ar"/>
              </w:rPr>
            </w:pPr>
            <w:r>
              <w:rPr>
                <w:rFonts w:ascii="宋体" w:eastAsia="宋体" w:hAnsi="宋体" w:cs="宋体" w:hint="eastAsia"/>
                <w:kern w:val="0"/>
                <w:sz w:val="24"/>
                <w:lang w:bidi="ar"/>
              </w:rPr>
              <w:t>中药学、药学或临床药学</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68DBFA9A"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16-18</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5A29DD3B"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本科及以上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131900DF" w14:textId="77777777" w:rsidR="007B5509" w:rsidRDefault="007B5509">
            <w:pPr>
              <w:widowControl/>
              <w:jc w:val="left"/>
              <w:textAlignment w:val="center"/>
              <w:rPr>
                <w:rFonts w:ascii="宋体" w:eastAsia="宋体" w:hAnsi="宋体" w:cs="宋体"/>
                <w:kern w:val="0"/>
                <w:sz w:val="24"/>
                <w:lang w:bidi="ar"/>
              </w:rPr>
            </w:pPr>
          </w:p>
        </w:tc>
      </w:tr>
      <w:tr w:rsidR="007B5509" w14:paraId="34E22A46" w14:textId="77777777">
        <w:trPr>
          <w:trHeight w:val="806"/>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45A52237"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审计部</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6B1E60CF"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审计</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0774D452"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28020FA7"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硕士及以上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721F468B" w14:textId="77777777" w:rsidR="007B5509" w:rsidRDefault="00F80D16">
            <w:pPr>
              <w:widowControl/>
              <w:jc w:val="left"/>
              <w:textAlignment w:val="center"/>
              <w:rPr>
                <w:rFonts w:ascii="宋体" w:eastAsia="宋体" w:hAnsi="宋体" w:cs="宋体"/>
                <w:kern w:val="0"/>
                <w:sz w:val="24"/>
                <w:lang w:bidi="ar"/>
              </w:rPr>
            </w:pPr>
            <w:r>
              <w:rPr>
                <w:rFonts w:ascii="宋体" w:eastAsia="宋体" w:hAnsi="宋体" w:cs="宋体" w:hint="eastAsia"/>
                <w:kern w:val="0"/>
                <w:sz w:val="24"/>
                <w:lang w:bidi="ar"/>
              </w:rPr>
              <w:t>具备初级审计师及以上资格证，有一定工作经验或社会实践经历。</w:t>
            </w:r>
          </w:p>
        </w:tc>
      </w:tr>
      <w:tr w:rsidR="007B5509" w14:paraId="03158C49" w14:textId="77777777">
        <w:trPr>
          <w:trHeight w:val="806"/>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637C88EF"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感染管理办公室</w:t>
            </w: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3B9E19EF"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预防医学、护理学等</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3B55A8E3" w14:textId="77777777" w:rsidR="007B5509" w:rsidRDefault="00F80D16">
            <w:pPr>
              <w:widowControl/>
              <w:jc w:val="center"/>
              <w:textAlignment w:val="center"/>
              <w:rPr>
                <w:rFonts w:ascii="宋体" w:eastAsia="宋体" w:hAnsi="宋体" w:cs="宋体"/>
                <w:kern w:val="0"/>
                <w:sz w:val="24"/>
                <w:lang w:bidi="ar"/>
              </w:rPr>
            </w:pPr>
            <w:r>
              <w:rPr>
                <w:rFonts w:ascii="宋体" w:eastAsia="宋体" w:hAnsi="宋体" w:cs="宋体" w:hint="eastAsia"/>
                <w:kern w:val="0"/>
                <w:sz w:val="24"/>
                <w:lang w:bidi="ar"/>
              </w:rPr>
              <w:t>1</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603CD5BE" w14:textId="77777777" w:rsidR="007B5509" w:rsidRDefault="00F80D16">
            <w:pPr>
              <w:jc w:val="center"/>
              <w:rPr>
                <w:rFonts w:ascii="宋体" w:eastAsia="宋体" w:hAnsi="宋体" w:cs="宋体"/>
                <w:kern w:val="0"/>
                <w:sz w:val="24"/>
                <w:lang w:bidi="ar"/>
              </w:rPr>
            </w:pPr>
            <w:r>
              <w:rPr>
                <w:rFonts w:ascii="宋体" w:eastAsia="宋体" w:hAnsi="宋体" w:cs="宋体" w:hint="eastAsia"/>
                <w:kern w:val="0"/>
                <w:sz w:val="24"/>
                <w:lang w:bidi="ar"/>
              </w:rPr>
              <w:t>本科及以上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18E0CC97" w14:textId="77777777" w:rsidR="007B5509" w:rsidRDefault="007B5509">
            <w:pPr>
              <w:widowControl/>
              <w:jc w:val="left"/>
              <w:textAlignment w:val="center"/>
              <w:rPr>
                <w:rFonts w:ascii="宋体" w:eastAsia="宋体" w:hAnsi="宋体" w:cs="宋体"/>
                <w:kern w:val="0"/>
                <w:sz w:val="24"/>
                <w:lang w:bidi="ar"/>
              </w:rPr>
            </w:pPr>
          </w:p>
        </w:tc>
      </w:tr>
      <w:tr w:rsidR="007B5509" w14:paraId="683E73A7" w14:textId="77777777">
        <w:trPr>
          <w:trHeight w:val="1290"/>
          <w:jc w:val="center"/>
        </w:trPr>
        <w:tc>
          <w:tcPr>
            <w:tcW w:w="1538" w:type="dxa"/>
            <w:tcBorders>
              <w:top w:val="single" w:sz="4" w:space="0" w:color="000000"/>
              <w:left w:val="single" w:sz="4" w:space="0" w:color="000000"/>
              <w:bottom w:val="single" w:sz="4" w:space="0" w:color="auto"/>
              <w:right w:val="single" w:sz="4" w:space="0" w:color="auto"/>
            </w:tcBorders>
            <w:shd w:val="clear" w:color="auto" w:fill="auto"/>
            <w:vAlign w:val="center"/>
          </w:tcPr>
          <w:p w14:paraId="6CB36E4F" w14:textId="77777777" w:rsidR="007B5509" w:rsidRDefault="007B5509">
            <w:pPr>
              <w:widowControl/>
              <w:jc w:val="center"/>
              <w:textAlignment w:val="center"/>
              <w:rPr>
                <w:rFonts w:ascii="宋体" w:eastAsia="宋体" w:hAnsi="宋体" w:cs="宋体"/>
                <w:color w:val="000000" w:themeColor="text1"/>
                <w:kern w:val="0"/>
                <w:sz w:val="24"/>
                <w:lang w:bidi="ar"/>
              </w:rPr>
            </w:pPr>
          </w:p>
          <w:p w14:paraId="3A9BC9D5" w14:textId="77777777" w:rsidR="007B5509" w:rsidRDefault="00F80D16">
            <w:pPr>
              <w:widowControl/>
              <w:jc w:val="center"/>
              <w:textAlignment w:val="center"/>
              <w:rPr>
                <w:rFonts w:ascii="宋体" w:eastAsia="宋体" w:hAnsi="宋体" w:cs="宋体"/>
                <w:color w:val="000000" w:themeColor="text1"/>
                <w:kern w:val="0"/>
                <w:sz w:val="24"/>
                <w:lang w:bidi="ar"/>
              </w:rPr>
            </w:pPr>
            <w:r>
              <w:rPr>
                <w:rFonts w:ascii="宋体" w:eastAsia="宋体" w:hAnsi="宋体" w:cs="宋体" w:hint="eastAsia"/>
                <w:color w:val="000000" w:themeColor="text1"/>
                <w:kern w:val="0"/>
                <w:sz w:val="24"/>
                <w:lang w:bidi="ar"/>
              </w:rPr>
              <w:t>护理</w:t>
            </w:r>
          </w:p>
          <w:p w14:paraId="059AC7F9" w14:textId="77777777" w:rsidR="007B5509" w:rsidRDefault="007B5509">
            <w:pPr>
              <w:widowControl/>
              <w:jc w:val="center"/>
              <w:textAlignment w:val="center"/>
              <w:rPr>
                <w:rFonts w:ascii="宋体" w:eastAsia="宋体" w:hAnsi="宋体" w:cs="宋体"/>
                <w:color w:val="000000" w:themeColor="text1"/>
                <w:kern w:val="0"/>
                <w:sz w:val="24"/>
                <w:lang w:bidi="ar"/>
              </w:rPr>
            </w:pPr>
          </w:p>
        </w:tc>
        <w:tc>
          <w:tcPr>
            <w:tcW w:w="2565" w:type="dxa"/>
            <w:tcBorders>
              <w:top w:val="single" w:sz="4" w:space="0" w:color="000000"/>
              <w:left w:val="single" w:sz="4" w:space="0" w:color="auto"/>
              <w:bottom w:val="single" w:sz="4" w:space="0" w:color="auto"/>
              <w:right w:val="single" w:sz="4" w:space="0" w:color="000000"/>
            </w:tcBorders>
            <w:shd w:val="clear" w:color="auto" w:fill="auto"/>
            <w:vAlign w:val="center"/>
          </w:tcPr>
          <w:p w14:paraId="1DF65BE6" w14:textId="77777777" w:rsidR="007B5509" w:rsidRDefault="00F80D16">
            <w:pPr>
              <w:widowControl/>
              <w:jc w:val="center"/>
              <w:textAlignment w:val="center"/>
              <w:rPr>
                <w:rFonts w:ascii="宋体" w:eastAsia="宋体" w:hAnsi="宋体" w:cs="宋体"/>
                <w:color w:val="000000" w:themeColor="text1"/>
                <w:kern w:val="0"/>
                <w:sz w:val="24"/>
                <w:lang w:bidi="ar"/>
              </w:rPr>
            </w:pPr>
            <w:r>
              <w:rPr>
                <w:rFonts w:ascii="宋体" w:eastAsia="宋体" w:hAnsi="宋体" w:cs="宋体" w:hint="eastAsia"/>
                <w:color w:val="000000" w:themeColor="text1"/>
                <w:kern w:val="0"/>
                <w:sz w:val="24"/>
                <w:lang w:bidi="ar"/>
              </w:rPr>
              <w:t>护理</w:t>
            </w:r>
          </w:p>
        </w:tc>
        <w:tc>
          <w:tcPr>
            <w:tcW w:w="1335" w:type="dxa"/>
            <w:tcBorders>
              <w:top w:val="single" w:sz="4" w:space="0" w:color="000000"/>
              <w:left w:val="single" w:sz="4" w:space="0" w:color="000000"/>
              <w:bottom w:val="single" w:sz="4" w:space="0" w:color="auto"/>
              <w:right w:val="single" w:sz="4" w:space="0" w:color="auto"/>
            </w:tcBorders>
            <w:shd w:val="clear" w:color="auto" w:fill="auto"/>
            <w:vAlign w:val="center"/>
          </w:tcPr>
          <w:p w14:paraId="0F304220" w14:textId="77777777" w:rsidR="007B5509" w:rsidRDefault="00F80D16">
            <w:pPr>
              <w:widowControl/>
              <w:jc w:val="center"/>
              <w:textAlignment w:val="center"/>
              <w:rPr>
                <w:rFonts w:ascii="宋体" w:eastAsia="宋体" w:hAnsi="宋体" w:cs="宋体"/>
                <w:color w:val="000000" w:themeColor="text1"/>
                <w:kern w:val="0"/>
                <w:sz w:val="24"/>
                <w:lang w:bidi="ar"/>
              </w:rPr>
            </w:pPr>
            <w:r>
              <w:rPr>
                <w:rFonts w:ascii="宋体" w:eastAsia="宋体" w:hAnsi="宋体" w:cs="宋体" w:hint="eastAsia"/>
                <w:color w:val="000000" w:themeColor="text1"/>
                <w:kern w:val="0"/>
                <w:sz w:val="24"/>
                <w:lang w:bidi="ar"/>
              </w:rPr>
              <w:t>10-20</w:t>
            </w:r>
          </w:p>
        </w:tc>
        <w:tc>
          <w:tcPr>
            <w:tcW w:w="1470" w:type="dxa"/>
            <w:tcBorders>
              <w:top w:val="single" w:sz="4" w:space="0" w:color="000000"/>
              <w:left w:val="single" w:sz="4" w:space="0" w:color="auto"/>
              <w:bottom w:val="single" w:sz="4" w:space="0" w:color="auto"/>
              <w:right w:val="single" w:sz="4" w:space="0" w:color="000000"/>
            </w:tcBorders>
            <w:shd w:val="clear" w:color="auto" w:fill="auto"/>
            <w:vAlign w:val="center"/>
          </w:tcPr>
          <w:p w14:paraId="4965889C" w14:textId="77777777" w:rsidR="007B5509" w:rsidRDefault="00F80D16">
            <w:pPr>
              <w:jc w:val="center"/>
              <w:rPr>
                <w:rFonts w:ascii="宋体" w:eastAsia="宋体" w:hAnsi="宋体" w:cs="宋体"/>
                <w:color w:val="000000" w:themeColor="text1"/>
                <w:sz w:val="24"/>
              </w:rPr>
            </w:pPr>
            <w:r>
              <w:rPr>
                <w:rFonts w:ascii="宋体" w:eastAsia="宋体" w:hAnsi="宋体" w:cs="宋体" w:hint="eastAsia"/>
                <w:color w:val="000000" w:themeColor="text1"/>
                <w:kern w:val="0"/>
                <w:sz w:val="24"/>
                <w:lang w:bidi="ar"/>
              </w:rPr>
              <w:t>全日制本科及以上</w:t>
            </w:r>
          </w:p>
        </w:tc>
        <w:tc>
          <w:tcPr>
            <w:tcW w:w="3472" w:type="dxa"/>
            <w:tcBorders>
              <w:top w:val="single" w:sz="4" w:space="0" w:color="000000"/>
              <w:left w:val="single" w:sz="4" w:space="0" w:color="000000"/>
              <w:bottom w:val="single" w:sz="4" w:space="0" w:color="auto"/>
              <w:right w:val="single" w:sz="4" w:space="0" w:color="000000"/>
            </w:tcBorders>
            <w:shd w:val="clear" w:color="auto" w:fill="auto"/>
            <w:vAlign w:val="center"/>
          </w:tcPr>
          <w:p w14:paraId="5736B158" w14:textId="77777777" w:rsidR="007B5509" w:rsidRDefault="00F80D16">
            <w:pPr>
              <w:widowControl/>
              <w:jc w:val="left"/>
              <w:textAlignment w:val="center"/>
              <w:rPr>
                <w:rFonts w:ascii="宋体" w:eastAsia="宋体" w:hAnsi="宋体" w:cs="宋体"/>
                <w:color w:val="000000" w:themeColor="text1"/>
                <w:kern w:val="0"/>
                <w:sz w:val="24"/>
                <w:lang w:bidi="ar"/>
              </w:rPr>
            </w:pPr>
            <w:r>
              <w:rPr>
                <w:rFonts w:ascii="宋体" w:eastAsia="宋体" w:hAnsi="宋体" w:cs="宋体"/>
                <w:color w:val="000000" w:themeColor="text1"/>
                <w:kern w:val="0"/>
                <w:sz w:val="24"/>
                <w:lang w:bidi="ar"/>
              </w:rPr>
              <w:t>原则上年龄在</w:t>
            </w:r>
            <w:r>
              <w:rPr>
                <w:rFonts w:ascii="宋体" w:eastAsia="宋体" w:hAnsi="宋体" w:cs="宋体" w:hint="eastAsia"/>
                <w:color w:val="000000" w:themeColor="text1"/>
                <w:kern w:val="0"/>
                <w:sz w:val="24"/>
                <w:lang w:bidi="ar"/>
              </w:rPr>
              <w:t>30</w:t>
            </w:r>
            <w:r>
              <w:rPr>
                <w:rFonts w:ascii="宋体" w:eastAsia="宋体" w:hAnsi="宋体" w:cs="宋体"/>
                <w:color w:val="000000" w:themeColor="text1"/>
                <w:kern w:val="0"/>
                <w:sz w:val="24"/>
                <w:lang w:bidi="ar"/>
              </w:rPr>
              <w:t>周岁以下（19</w:t>
            </w:r>
            <w:r>
              <w:rPr>
                <w:rFonts w:ascii="宋体" w:eastAsia="宋体" w:hAnsi="宋体" w:cs="宋体" w:hint="eastAsia"/>
                <w:color w:val="000000" w:themeColor="text1"/>
                <w:kern w:val="0"/>
                <w:sz w:val="24"/>
                <w:lang w:bidi="ar"/>
              </w:rPr>
              <w:t>89</w:t>
            </w:r>
            <w:r>
              <w:rPr>
                <w:rFonts w:ascii="宋体" w:eastAsia="宋体" w:hAnsi="宋体" w:cs="宋体"/>
                <w:color w:val="000000" w:themeColor="text1"/>
                <w:kern w:val="0"/>
                <w:sz w:val="24"/>
                <w:lang w:bidi="ar"/>
              </w:rPr>
              <w:t>年1月1日以后出生）</w:t>
            </w:r>
            <w:r>
              <w:rPr>
                <w:rFonts w:ascii="宋体" w:eastAsia="宋体" w:hAnsi="宋体" w:cs="宋体" w:hint="eastAsia"/>
                <w:color w:val="000000" w:themeColor="text1"/>
                <w:kern w:val="0"/>
                <w:sz w:val="24"/>
                <w:lang w:bidi="ar"/>
              </w:rPr>
              <w:t>；往届生须</w:t>
            </w:r>
            <w:r>
              <w:rPr>
                <w:rFonts w:ascii="宋体" w:eastAsia="宋体" w:hAnsi="宋体" w:cs="宋体"/>
                <w:color w:val="000000" w:themeColor="text1"/>
                <w:kern w:val="0"/>
                <w:sz w:val="24"/>
                <w:lang w:bidi="ar"/>
              </w:rPr>
              <w:t>具有护士资格证</w:t>
            </w:r>
            <w:r>
              <w:rPr>
                <w:rFonts w:ascii="宋体" w:eastAsia="宋体" w:hAnsi="宋体" w:cs="宋体" w:hint="eastAsia"/>
                <w:color w:val="000000" w:themeColor="text1"/>
                <w:kern w:val="0"/>
                <w:sz w:val="24"/>
                <w:lang w:bidi="ar"/>
              </w:rPr>
              <w:t>。中医护理人员及硕士研究生优先。</w:t>
            </w:r>
          </w:p>
        </w:tc>
      </w:tr>
    </w:tbl>
    <w:p w14:paraId="3EE7C315" w14:textId="77777777" w:rsidR="007B5509" w:rsidRDefault="007B5509">
      <w:pPr>
        <w:spacing w:line="400" w:lineRule="exact"/>
        <w:rPr>
          <w:rFonts w:ascii="宋体" w:eastAsia="宋体" w:hAnsi="宋体" w:cs="宋体"/>
          <w:color w:val="000000"/>
          <w:sz w:val="24"/>
          <w:shd w:val="clear" w:color="auto" w:fill="FFFFFF"/>
        </w:rPr>
      </w:pPr>
    </w:p>
    <w:p w14:paraId="5C33C84E" w14:textId="77777777" w:rsidR="007B5509" w:rsidRDefault="00F80D16">
      <w:pPr>
        <w:pStyle w:val="a3"/>
        <w:widowControl/>
        <w:spacing w:beforeAutospacing="0" w:afterAutospacing="0" w:line="400" w:lineRule="exact"/>
        <w:rPr>
          <w:b/>
          <w:bCs/>
        </w:rPr>
      </w:pPr>
      <w:r>
        <w:rPr>
          <w:rFonts w:hint="eastAsia"/>
          <w:b/>
          <w:bCs/>
        </w:rPr>
        <w:t>三、联系方式</w:t>
      </w:r>
    </w:p>
    <w:p w14:paraId="499843B5" w14:textId="77777777" w:rsidR="007B5509" w:rsidRDefault="00F80D16">
      <w:pPr>
        <w:pStyle w:val="a3"/>
        <w:widowControl/>
        <w:spacing w:beforeAutospacing="0" w:afterAutospacing="0" w:line="400" w:lineRule="exact"/>
      </w:pPr>
      <w:r>
        <w:rPr>
          <w:rFonts w:hint="eastAsia"/>
        </w:rPr>
        <w:t>联系</w:t>
      </w:r>
      <w:r>
        <w:t>电话：</w:t>
      </w:r>
      <w:r>
        <w:t>0830-3161859</w:t>
      </w:r>
    </w:p>
    <w:p w14:paraId="716A5BC1" w14:textId="77777777" w:rsidR="007B5509" w:rsidRDefault="00F80D16">
      <w:pPr>
        <w:pStyle w:val="a3"/>
        <w:widowControl/>
        <w:spacing w:beforeAutospacing="0" w:afterAutospacing="0" w:line="400" w:lineRule="exact"/>
      </w:pPr>
      <w:r>
        <w:t>联系人：王老师</w:t>
      </w:r>
      <w:r>
        <w:t xml:space="preserve"> </w:t>
      </w:r>
    </w:p>
    <w:p w14:paraId="184EF5A0" w14:textId="77777777" w:rsidR="007B5509" w:rsidRDefault="00F80D16">
      <w:pPr>
        <w:pStyle w:val="a3"/>
        <w:widowControl/>
        <w:spacing w:beforeAutospacing="0" w:afterAutospacing="0" w:line="400" w:lineRule="exact"/>
      </w:pPr>
      <w:r>
        <w:t>简历接收邮箱：</w:t>
      </w:r>
      <w:hyperlink r:id="rId7" w:history="1">
        <w:r>
          <w:rPr>
            <w:rStyle w:val="a5"/>
          </w:rPr>
          <w:t>lyzyyyrsk@163.com</w:t>
        </w:r>
      </w:hyperlink>
      <w:r w:rsidR="00AD3B7B">
        <w:rPr>
          <w:rStyle w:val="a5"/>
        </w:rPr>
        <w:t>,</w:t>
      </w:r>
      <w:hyperlink r:id="rId8" w:history="1">
        <w:r w:rsidR="005107F0" w:rsidRPr="00E2617D">
          <w:rPr>
            <w:rStyle w:val="a5"/>
            <w:rFonts w:hint="eastAsia"/>
          </w:rPr>
          <w:t>xnykdarsc@126.com</w:t>
        </w:r>
      </w:hyperlink>
    </w:p>
    <w:p w14:paraId="2831AE01" w14:textId="77777777" w:rsidR="007B5509" w:rsidRDefault="00F80D16">
      <w:pPr>
        <w:pStyle w:val="a3"/>
        <w:widowControl/>
        <w:spacing w:beforeAutospacing="0" w:afterAutospacing="0" w:line="400" w:lineRule="exact"/>
        <w:rPr>
          <w:rFonts w:ascii="宋体" w:eastAsia="宋体" w:hAnsi="宋体" w:cs="宋体"/>
          <w:color w:val="000000"/>
          <w:shd w:val="clear" w:color="auto" w:fill="FFFFFF"/>
        </w:rPr>
      </w:pPr>
      <w:r>
        <w:lastRenderedPageBreak/>
        <w:t>邮编：</w:t>
      </w:r>
      <w:r>
        <w:t xml:space="preserve">646000 </w:t>
      </w:r>
    </w:p>
    <w:p w14:paraId="14ED1CA8" w14:textId="77777777" w:rsidR="007B5509" w:rsidRDefault="007B5509">
      <w:pPr>
        <w:spacing w:line="400" w:lineRule="exact"/>
        <w:rPr>
          <w:rFonts w:ascii="宋体" w:eastAsia="宋体" w:hAnsi="宋体" w:cs="宋体"/>
          <w:color w:val="000000"/>
          <w:sz w:val="24"/>
          <w:shd w:val="clear" w:color="auto" w:fill="FFFFFF"/>
        </w:rPr>
      </w:pPr>
    </w:p>
    <w:sectPr w:rsidR="007B55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B9526" w14:textId="77777777" w:rsidR="00406FB1" w:rsidRDefault="00406FB1" w:rsidP="008D24FC">
      <w:r>
        <w:separator/>
      </w:r>
    </w:p>
  </w:endnote>
  <w:endnote w:type="continuationSeparator" w:id="0">
    <w:p w14:paraId="6FA00499" w14:textId="77777777" w:rsidR="00406FB1" w:rsidRDefault="00406FB1" w:rsidP="008D2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4A6C1" w14:textId="77777777" w:rsidR="00406FB1" w:rsidRDefault="00406FB1" w:rsidP="008D24FC">
      <w:r>
        <w:separator/>
      </w:r>
    </w:p>
  </w:footnote>
  <w:footnote w:type="continuationSeparator" w:id="0">
    <w:p w14:paraId="3CF438A5" w14:textId="77777777" w:rsidR="00406FB1" w:rsidRDefault="00406FB1" w:rsidP="008D2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2E3D04"/>
    <w:rsid w:val="00406FB1"/>
    <w:rsid w:val="005107F0"/>
    <w:rsid w:val="007B5509"/>
    <w:rsid w:val="008D24FC"/>
    <w:rsid w:val="00AD3B7B"/>
    <w:rsid w:val="00F80D16"/>
    <w:rsid w:val="12C74A1E"/>
    <w:rsid w:val="1B2E3D04"/>
    <w:rsid w:val="43810046"/>
    <w:rsid w:val="4B532825"/>
    <w:rsid w:val="517261D9"/>
    <w:rsid w:val="5B4A6B39"/>
    <w:rsid w:val="5BF6177E"/>
    <w:rsid w:val="5FD7544C"/>
    <w:rsid w:val="6D535020"/>
    <w:rsid w:val="73F6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12057"/>
  <w15:docId w15:val="{C8DA0AE9-6AE1-4A92-B069-70A53C3F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 w:type="character" w:customStyle="1" w:styleId="bsharetext">
    <w:name w:val="bsharetext"/>
    <w:basedOn w:val="a0"/>
  </w:style>
  <w:style w:type="character" w:styleId="a6">
    <w:name w:val="Unresolved Mention"/>
    <w:basedOn w:val="a0"/>
    <w:uiPriority w:val="99"/>
    <w:semiHidden/>
    <w:unhideWhenUsed/>
    <w:rsid w:val="00AD3B7B"/>
    <w:rPr>
      <w:color w:val="605E5C"/>
      <w:shd w:val="clear" w:color="auto" w:fill="E1DFDD"/>
    </w:rPr>
  </w:style>
  <w:style w:type="paragraph" w:styleId="a7">
    <w:name w:val="header"/>
    <w:basedOn w:val="a"/>
    <w:link w:val="a8"/>
    <w:rsid w:val="008D24F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8D24FC"/>
    <w:rPr>
      <w:kern w:val="2"/>
      <w:sz w:val="18"/>
      <w:szCs w:val="18"/>
    </w:rPr>
  </w:style>
  <w:style w:type="paragraph" w:styleId="a9">
    <w:name w:val="footer"/>
    <w:basedOn w:val="a"/>
    <w:link w:val="aa"/>
    <w:rsid w:val="008D24FC"/>
    <w:pPr>
      <w:tabs>
        <w:tab w:val="center" w:pos="4153"/>
        <w:tab w:val="right" w:pos="8306"/>
      </w:tabs>
      <w:snapToGrid w:val="0"/>
      <w:jc w:val="left"/>
    </w:pPr>
    <w:rPr>
      <w:sz w:val="18"/>
      <w:szCs w:val="18"/>
    </w:rPr>
  </w:style>
  <w:style w:type="character" w:customStyle="1" w:styleId="aa">
    <w:name w:val="页脚 字符"/>
    <w:basedOn w:val="a0"/>
    <w:link w:val="a9"/>
    <w:rsid w:val="008D24F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xnykdarsc@126.com" TargetMode="External"/><Relationship Id="rId3" Type="http://schemas.openxmlformats.org/officeDocument/2006/relationships/settings" Target="settings.xml"/><Relationship Id="rId7" Type="http://schemas.openxmlformats.org/officeDocument/2006/relationships/hyperlink" Target="mailto:lyzyyyrsk@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6</Pages>
  <Words>723</Words>
  <Characters>4122</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王人可</dc:creator>
  <cp:lastModifiedBy>liu jian</cp:lastModifiedBy>
  <cp:revision>5</cp:revision>
  <cp:lastPrinted>2018-11-19T02:03:00Z</cp:lastPrinted>
  <dcterms:created xsi:type="dcterms:W3CDTF">2018-11-19T02:01:00Z</dcterms:created>
  <dcterms:modified xsi:type="dcterms:W3CDTF">2020-12-04T04:15:00Z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